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BD2" w:rsidRPr="003E4F95" w:rsidRDefault="00113BD2">
      <w:pPr>
        <w:rPr>
          <w:sz w:val="2"/>
        </w:rPr>
      </w:pPr>
    </w:p>
    <w:tbl>
      <w:tblPr>
        <w:tblW w:w="10827" w:type="dxa"/>
        <w:tblInd w:w="-601" w:type="dxa"/>
        <w:tblLook w:val="04A0" w:firstRow="1" w:lastRow="0" w:firstColumn="1" w:lastColumn="0" w:noHBand="0" w:noVBand="1"/>
      </w:tblPr>
      <w:tblGrid>
        <w:gridCol w:w="4820"/>
        <w:gridCol w:w="953"/>
        <w:gridCol w:w="4690"/>
        <w:gridCol w:w="364"/>
      </w:tblGrid>
      <w:tr w:rsidR="00DF3BA5" w:rsidRPr="0034698A" w:rsidTr="00505DC4">
        <w:tc>
          <w:tcPr>
            <w:tcW w:w="5773" w:type="dxa"/>
            <w:gridSpan w:val="2"/>
            <w:shd w:val="clear" w:color="auto" w:fill="auto"/>
          </w:tcPr>
          <w:p w:rsidR="00DF3BA5" w:rsidRDefault="00DF3BA5" w:rsidP="00F31F1F">
            <w:pPr>
              <w:spacing w:line="300" w:lineRule="exact"/>
              <w:rPr>
                <w:i/>
                <w:color w:val="000000"/>
                <w:sz w:val="20"/>
                <w:szCs w:val="20"/>
                <w:lang w:val="vi-VN"/>
              </w:rPr>
            </w:pPr>
          </w:p>
        </w:tc>
        <w:tc>
          <w:tcPr>
            <w:tcW w:w="5054" w:type="dxa"/>
            <w:gridSpan w:val="2"/>
            <w:shd w:val="clear" w:color="auto" w:fill="auto"/>
          </w:tcPr>
          <w:p w:rsidR="00DF3BA5" w:rsidRDefault="00DF3BA5" w:rsidP="00F31F1F">
            <w:pPr>
              <w:spacing w:line="300" w:lineRule="exact"/>
              <w:jc w:val="center"/>
              <w:rPr>
                <w:b/>
                <w:color w:val="000000"/>
                <w:sz w:val="20"/>
                <w:szCs w:val="20"/>
                <w:lang w:val="nl-NL"/>
              </w:rPr>
            </w:pPr>
            <w:r>
              <w:rPr>
                <w:b/>
                <w:color w:val="000000"/>
                <w:sz w:val="20"/>
                <w:szCs w:val="20"/>
                <w:lang w:val="vi-VN"/>
              </w:rPr>
              <w:t>Mẫu số: D25-THADS</w:t>
            </w:r>
          </w:p>
          <w:p w:rsidR="00DF3BA5" w:rsidRDefault="00DF3BA5" w:rsidP="00F31F1F">
            <w:pPr>
              <w:jc w:val="center"/>
              <w:rPr>
                <w:i/>
                <w:color w:val="000000"/>
                <w:sz w:val="20"/>
                <w:szCs w:val="20"/>
                <w:lang w:val="vi-VN"/>
              </w:rPr>
            </w:pPr>
            <w:r>
              <w:rPr>
                <w:i/>
                <w:color w:val="000000"/>
                <w:sz w:val="20"/>
                <w:szCs w:val="20"/>
                <w:lang w:val="vi-VN"/>
              </w:rPr>
              <w:t xml:space="preserve">(Ban hành kèm theo Thông tư số 04/2023/TT-BTP </w:t>
            </w:r>
          </w:p>
          <w:p w:rsidR="00DF3BA5" w:rsidRDefault="00DF3BA5" w:rsidP="00F31F1F">
            <w:pPr>
              <w:jc w:val="center"/>
              <w:rPr>
                <w:i/>
                <w:color w:val="000000"/>
                <w:sz w:val="20"/>
                <w:szCs w:val="20"/>
                <w:lang w:val="vi-VN"/>
              </w:rPr>
            </w:pPr>
            <w:r>
              <w:rPr>
                <w:i/>
                <w:color w:val="000000"/>
                <w:sz w:val="20"/>
                <w:szCs w:val="20"/>
                <w:lang w:val="vi-VN"/>
              </w:rPr>
              <w:t xml:space="preserve">ngày 14/8/2023 của Bộ Tư pháp)                                             </w:t>
            </w:r>
          </w:p>
        </w:tc>
      </w:tr>
      <w:tr w:rsidR="00DF3BA5" w:rsidRPr="0034698A" w:rsidTr="00505DC4">
        <w:tblPrEx>
          <w:tblLook w:val="01E0" w:firstRow="1" w:lastRow="1" w:firstColumn="1" w:lastColumn="1" w:noHBand="0" w:noVBand="0"/>
        </w:tblPrEx>
        <w:trPr>
          <w:gridAfter w:val="1"/>
          <w:wAfter w:w="364" w:type="dxa"/>
        </w:trPr>
        <w:tc>
          <w:tcPr>
            <w:tcW w:w="4820" w:type="dxa"/>
          </w:tcPr>
          <w:p w:rsidR="00DF3BA5" w:rsidRDefault="00DF3BA5" w:rsidP="00505DC4">
            <w:pPr>
              <w:spacing w:line="300" w:lineRule="exact"/>
              <w:jc w:val="center"/>
              <w:rPr>
                <w:color w:val="000000"/>
                <w:sz w:val="26"/>
                <w:szCs w:val="26"/>
                <w:lang w:val="nl-NL"/>
              </w:rPr>
            </w:pPr>
            <w:r>
              <w:rPr>
                <w:color w:val="000000"/>
                <w:sz w:val="26"/>
                <w:szCs w:val="26"/>
                <w:lang w:val="nl-NL"/>
              </w:rPr>
              <w:t xml:space="preserve">CỤC </w:t>
            </w:r>
            <w:r w:rsidR="00505DC4">
              <w:rPr>
                <w:color w:val="000000"/>
                <w:sz w:val="26"/>
                <w:szCs w:val="26"/>
                <w:lang w:val="nl-NL"/>
              </w:rPr>
              <w:t>QUẢN LÝ THI HÀNH ÁN DÂN SỰ</w:t>
            </w:r>
            <w:r>
              <w:rPr>
                <w:color w:val="000000"/>
                <w:sz w:val="26"/>
                <w:szCs w:val="26"/>
                <w:lang w:val="nl-NL"/>
              </w:rPr>
              <w:t xml:space="preserve">  </w:t>
            </w:r>
          </w:p>
        </w:tc>
        <w:tc>
          <w:tcPr>
            <w:tcW w:w="5643" w:type="dxa"/>
            <w:gridSpan w:val="2"/>
          </w:tcPr>
          <w:p w:rsidR="00DF3BA5" w:rsidRDefault="00DF3BA5" w:rsidP="00F31F1F">
            <w:pPr>
              <w:spacing w:line="300" w:lineRule="exact"/>
              <w:jc w:val="center"/>
              <w:rPr>
                <w:b/>
                <w:color w:val="000000"/>
                <w:sz w:val="26"/>
                <w:szCs w:val="26"/>
                <w:lang w:val="nl-NL"/>
              </w:rPr>
            </w:pPr>
            <w:r>
              <w:rPr>
                <w:b/>
                <w:color w:val="000000"/>
                <w:sz w:val="26"/>
                <w:szCs w:val="26"/>
                <w:lang w:val="nl-NL"/>
              </w:rPr>
              <w:t>CỘNG HOÀ XÃ HỘI CHỦ NGHĨA VIỆT NAM</w:t>
            </w:r>
          </w:p>
        </w:tc>
      </w:tr>
      <w:tr w:rsidR="00DF3BA5" w:rsidTr="00505DC4">
        <w:tblPrEx>
          <w:tblLook w:val="01E0" w:firstRow="1" w:lastRow="1" w:firstColumn="1" w:lastColumn="1" w:noHBand="0" w:noVBand="0"/>
        </w:tblPrEx>
        <w:trPr>
          <w:gridAfter w:val="1"/>
          <w:wAfter w:w="364" w:type="dxa"/>
        </w:trPr>
        <w:tc>
          <w:tcPr>
            <w:tcW w:w="4820" w:type="dxa"/>
          </w:tcPr>
          <w:p w:rsidR="00DF3BA5" w:rsidRPr="00213A3E" w:rsidRDefault="00695A24" w:rsidP="00505DC4">
            <w:pPr>
              <w:spacing w:line="300" w:lineRule="exact"/>
              <w:jc w:val="center"/>
              <w:rPr>
                <w:b/>
                <w:color w:val="000000"/>
                <w:sz w:val="26"/>
                <w:szCs w:val="26"/>
                <w:lang w:val="nl-NL"/>
              </w:rPr>
            </w:pPr>
            <w:r>
              <w:rPr>
                <w:b/>
                <w:color w:val="000000"/>
                <w:sz w:val="26"/>
                <w:szCs w:val="26"/>
                <w:lang w:val="nl-NL"/>
              </w:rPr>
              <w:t>THI HÀNH</w:t>
            </w:r>
            <w:r w:rsidR="00DF3BA5">
              <w:rPr>
                <w:b/>
                <w:color w:val="000000"/>
                <w:sz w:val="26"/>
                <w:szCs w:val="26"/>
                <w:lang w:val="nl-NL"/>
              </w:rPr>
              <w:t xml:space="preserve"> ÁN DÂN SỰ</w:t>
            </w:r>
            <w:r w:rsidR="00505DC4">
              <w:rPr>
                <w:b/>
                <w:color w:val="000000"/>
                <w:sz w:val="26"/>
                <w:szCs w:val="26"/>
                <w:lang w:val="nl-NL"/>
              </w:rPr>
              <w:t xml:space="preserve"> TP HÀ NỘI</w:t>
            </w:r>
            <w:r w:rsidR="00DF3BA5">
              <w:rPr>
                <w:b/>
                <w:color w:val="000000"/>
                <w:sz w:val="26"/>
                <w:szCs w:val="26"/>
                <w:lang w:val="nl-NL"/>
              </w:rPr>
              <w:t xml:space="preserve"> </w:t>
            </w:r>
          </w:p>
        </w:tc>
        <w:tc>
          <w:tcPr>
            <w:tcW w:w="5643" w:type="dxa"/>
            <w:gridSpan w:val="2"/>
          </w:tcPr>
          <w:p w:rsidR="00DF3BA5" w:rsidRDefault="00DF3BA5" w:rsidP="00F31F1F">
            <w:pPr>
              <w:spacing w:line="300" w:lineRule="exact"/>
              <w:jc w:val="center"/>
              <w:rPr>
                <w:b/>
                <w:color w:val="000000"/>
                <w:sz w:val="26"/>
                <w:szCs w:val="26"/>
              </w:rPr>
            </w:pPr>
            <w:r>
              <w:rPr>
                <w:noProof/>
                <w:color w:val="000000"/>
              </w:rPr>
              <mc:AlternateContent>
                <mc:Choice Requires="wps">
                  <w:drawing>
                    <wp:anchor distT="0" distB="0" distL="114300" distR="114300" simplePos="0" relativeHeight="251656192" behindDoc="0" locked="0" layoutInCell="1" allowOverlap="1">
                      <wp:simplePos x="0" y="0"/>
                      <wp:positionH relativeFrom="column">
                        <wp:posOffset>760095</wp:posOffset>
                      </wp:positionH>
                      <wp:positionV relativeFrom="paragraph">
                        <wp:posOffset>224790</wp:posOffset>
                      </wp:positionV>
                      <wp:extent cx="1943100" cy="0"/>
                      <wp:effectExtent l="8890" t="5715" r="1016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FE5EF"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17.7pt" to="212.8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"/>
                  </w:pict>
                </mc:Fallback>
              </mc:AlternateContent>
            </w:r>
            <w:r>
              <w:rPr>
                <w:b/>
                <w:color w:val="000000"/>
                <w:sz w:val="26"/>
                <w:szCs w:val="26"/>
              </w:rPr>
              <w:t>Độc lập - Tự do - Hạnh phúc</w:t>
            </w:r>
          </w:p>
        </w:tc>
      </w:tr>
      <w:tr w:rsidR="00DF3BA5" w:rsidTr="00505DC4">
        <w:tblPrEx>
          <w:tblLook w:val="01E0" w:firstRow="1" w:lastRow="1" w:firstColumn="1" w:lastColumn="1" w:noHBand="0" w:noVBand="0"/>
        </w:tblPrEx>
        <w:trPr>
          <w:gridAfter w:val="1"/>
          <w:wAfter w:w="364" w:type="dxa"/>
        </w:trPr>
        <w:tc>
          <w:tcPr>
            <w:tcW w:w="4820" w:type="dxa"/>
          </w:tcPr>
          <w:p w:rsidR="00DF3BA5" w:rsidRDefault="00DF3BA5" w:rsidP="00F31F1F">
            <w:pPr>
              <w:spacing w:line="300" w:lineRule="exact"/>
              <w:jc w:val="center"/>
              <w:rPr>
                <w:b/>
                <w:color w:val="000000"/>
                <w:sz w:val="26"/>
                <w:szCs w:val="26"/>
              </w:rPr>
            </w:pPr>
            <w:r>
              <w:rPr>
                <w:noProof/>
                <w:color w:val="000000"/>
              </w:rPr>
              <mc:AlternateContent>
                <mc:Choice Requires="wps">
                  <w:drawing>
                    <wp:anchor distT="0" distB="0" distL="114300" distR="114300" simplePos="0" relativeHeight="251658240" behindDoc="0" locked="0" layoutInCell="1" allowOverlap="1">
                      <wp:simplePos x="0" y="0"/>
                      <wp:positionH relativeFrom="column">
                        <wp:posOffset>811530</wp:posOffset>
                      </wp:positionH>
                      <wp:positionV relativeFrom="paragraph">
                        <wp:posOffset>26035</wp:posOffset>
                      </wp:positionV>
                      <wp:extent cx="1143000" cy="0"/>
                      <wp:effectExtent l="8255" t="6985" r="1079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066EB"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pt,2.05pt" to="153.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" strokeweight="1pt"/>
                  </w:pict>
                </mc:Fallback>
              </mc:AlternateContent>
            </w:r>
          </w:p>
        </w:tc>
        <w:tc>
          <w:tcPr>
            <w:tcW w:w="5643" w:type="dxa"/>
            <w:gridSpan w:val="2"/>
          </w:tcPr>
          <w:p w:rsidR="00DF3BA5" w:rsidRDefault="00DF3BA5" w:rsidP="00F31F1F">
            <w:pPr>
              <w:spacing w:line="300" w:lineRule="exact"/>
              <w:jc w:val="center"/>
              <w:rPr>
                <w:b/>
                <w:color w:val="000000"/>
                <w:sz w:val="26"/>
                <w:szCs w:val="26"/>
              </w:rPr>
            </w:pPr>
          </w:p>
        </w:tc>
      </w:tr>
      <w:tr w:rsidR="00DF3BA5" w:rsidRPr="0034698A" w:rsidTr="00505DC4">
        <w:tblPrEx>
          <w:tblLook w:val="01E0" w:firstRow="1" w:lastRow="1" w:firstColumn="1" w:lastColumn="1" w:noHBand="0" w:noVBand="0"/>
        </w:tblPrEx>
        <w:trPr>
          <w:gridAfter w:val="1"/>
          <w:wAfter w:w="364" w:type="dxa"/>
        </w:trPr>
        <w:tc>
          <w:tcPr>
            <w:tcW w:w="4820" w:type="dxa"/>
          </w:tcPr>
          <w:p w:rsidR="00DF3BA5" w:rsidRDefault="00DF3BA5" w:rsidP="007C634C">
            <w:pPr>
              <w:spacing w:line="300" w:lineRule="exact"/>
              <w:jc w:val="center"/>
              <w:rPr>
                <w:color w:val="000000"/>
                <w:sz w:val="26"/>
                <w:szCs w:val="26"/>
                <w:lang w:val="nl-NL"/>
              </w:rPr>
            </w:pPr>
            <w:r>
              <w:rPr>
                <w:color w:val="000000"/>
                <w:sz w:val="26"/>
                <w:szCs w:val="26"/>
                <w:lang w:val="nl-NL"/>
              </w:rPr>
              <w:t xml:space="preserve">Số: </w:t>
            </w:r>
            <w:r w:rsidR="00505DC4">
              <w:rPr>
                <w:color w:val="000000"/>
                <w:sz w:val="26"/>
                <w:szCs w:val="26"/>
                <w:lang w:val="nl-NL"/>
              </w:rPr>
              <w:t xml:space="preserve">       /TB-</w:t>
            </w:r>
            <w:r>
              <w:rPr>
                <w:color w:val="000000"/>
                <w:sz w:val="26"/>
                <w:szCs w:val="26"/>
                <w:lang w:val="nl-NL"/>
              </w:rPr>
              <w:t>THADS</w:t>
            </w:r>
            <w:r w:rsidR="00505DC4">
              <w:rPr>
                <w:color w:val="000000"/>
                <w:sz w:val="26"/>
                <w:szCs w:val="26"/>
                <w:lang w:val="nl-NL"/>
              </w:rPr>
              <w:t>(KV9)</w:t>
            </w:r>
          </w:p>
        </w:tc>
        <w:tc>
          <w:tcPr>
            <w:tcW w:w="5643" w:type="dxa"/>
            <w:gridSpan w:val="2"/>
          </w:tcPr>
          <w:p w:rsidR="00DF3BA5" w:rsidRDefault="007C634C" w:rsidP="007C634C">
            <w:pPr>
              <w:spacing w:line="300" w:lineRule="exact"/>
              <w:jc w:val="center"/>
              <w:rPr>
                <w:b/>
                <w:i/>
                <w:color w:val="000000"/>
                <w:sz w:val="26"/>
                <w:szCs w:val="26"/>
                <w:lang w:val="nl-NL"/>
              </w:rPr>
            </w:pPr>
            <w:r>
              <w:rPr>
                <w:i/>
                <w:color w:val="000000"/>
                <w:sz w:val="26"/>
                <w:szCs w:val="26"/>
                <w:lang w:val="nl-NL"/>
              </w:rPr>
              <w:t>Hà Nội</w:t>
            </w:r>
            <w:r w:rsidR="00DF3BA5">
              <w:rPr>
                <w:i/>
                <w:color w:val="000000"/>
                <w:sz w:val="26"/>
                <w:szCs w:val="26"/>
                <w:lang w:val="nl-NL"/>
              </w:rPr>
              <w:t xml:space="preserve">, ngày </w:t>
            </w:r>
            <w:r>
              <w:rPr>
                <w:i/>
                <w:color w:val="000000"/>
                <w:sz w:val="26"/>
                <w:szCs w:val="26"/>
                <w:lang w:val="nl-NL"/>
              </w:rPr>
              <w:t>1</w:t>
            </w:r>
            <w:r w:rsidR="00505DC4">
              <w:rPr>
                <w:i/>
                <w:color w:val="000000"/>
                <w:sz w:val="26"/>
                <w:szCs w:val="26"/>
                <w:lang w:val="nl-NL"/>
              </w:rPr>
              <w:t>9</w:t>
            </w:r>
            <w:r w:rsidR="00DF3BA5">
              <w:rPr>
                <w:i/>
                <w:color w:val="000000"/>
                <w:sz w:val="26"/>
                <w:szCs w:val="26"/>
                <w:lang w:val="nl-NL"/>
              </w:rPr>
              <w:t xml:space="preserve"> tháng </w:t>
            </w:r>
            <w:r w:rsidR="00505DC4">
              <w:rPr>
                <w:i/>
                <w:color w:val="000000"/>
                <w:sz w:val="26"/>
                <w:szCs w:val="26"/>
                <w:lang w:val="nl-NL"/>
              </w:rPr>
              <w:t>1</w:t>
            </w:r>
            <w:r>
              <w:rPr>
                <w:i/>
                <w:color w:val="000000"/>
                <w:sz w:val="26"/>
                <w:szCs w:val="26"/>
                <w:lang w:val="nl-NL"/>
              </w:rPr>
              <w:t>1</w:t>
            </w:r>
            <w:r w:rsidR="00720590">
              <w:rPr>
                <w:i/>
                <w:color w:val="000000"/>
                <w:sz w:val="26"/>
                <w:szCs w:val="26"/>
                <w:lang w:val="nl-NL"/>
              </w:rPr>
              <w:t xml:space="preserve"> năm 2025</w:t>
            </w:r>
          </w:p>
        </w:tc>
      </w:tr>
    </w:tbl>
    <w:p w:rsidR="00DF3BA5" w:rsidRPr="005C7B12" w:rsidRDefault="00DF3BA5" w:rsidP="00DF3BA5">
      <w:pPr>
        <w:spacing w:line="300" w:lineRule="exact"/>
        <w:jc w:val="both"/>
        <w:rPr>
          <w:color w:val="000000"/>
          <w:sz w:val="28"/>
          <w:szCs w:val="28"/>
          <w:lang w:val="nl-NL"/>
        </w:rPr>
      </w:pPr>
      <w:r w:rsidRPr="005C7B12">
        <w:rPr>
          <w:color w:val="000000"/>
          <w:sz w:val="26"/>
          <w:szCs w:val="26"/>
          <w:lang w:val="nl-NL"/>
        </w:rPr>
        <w:t xml:space="preserve">                          </w:t>
      </w:r>
      <w:r w:rsidRPr="005C7B12">
        <w:rPr>
          <w:color w:val="000000"/>
          <w:sz w:val="28"/>
          <w:szCs w:val="28"/>
          <w:lang w:val="nl-NL"/>
        </w:rPr>
        <w:tab/>
      </w:r>
    </w:p>
    <w:p w:rsidR="00DF3BA5" w:rsidRPr="00DF3BA5" w:rsidRDefault="00DF3BA5" w:rsidP="00DF3BA5">
      <w:pPr>
        <w:spacing w:line="300" w:lineRule="exact"/>
        <w:jc w:val="center"/>
        <w:rPr>
          <w:b/>
          <w:color w:val="000000"/>
          <w:sz w:val="28"/>
          <w:szCs w:val="28"/>
          <w:lang w:val="nl-NL"/>
        </w:rPr>
      </w:pPr>
      <w:r w:rsidRPr="00DF3BA5">
        <w:rPr>
          <w:b/>
          <w:color w:val="000000"/>
          <w:sz w:val="28"/>
          <w:szCs w:val="28"/>
          <w:lang w:val="nl-NL"/>
        </w:rPr>
        <w:t>THÔNG BÁO</w:t>
      </w:r>
    </w:p>
    <w:p w:rsidR="00DF3BA5" w:rsidRPr="00DF3BA5" w:rsidRDefault="00DF3BA5" w:rsidP="00DF3BA5">
      <w:pPr>
        <w:spacing w:line="300" w:lineRule="exact"/>
        <w:jc w:val="center"/>
        <w:rPr>
          <w:b/>
          <w:color w:val="000000"/>
          <w:sz w:val="28"/>
          <w:szCs w:val="28"/>
          <w:lang w:val="nl-NL"/>
        </w:rPr>
      </w:pPr>
      <w:r w:rsidRPr="00DF3BA5">
        <w:rPr>
          <w:b/>
          <w:color w:val="000000"/>
          <w:sz w:val="28"/>
          <w:szCs w:val="28"/>
          <w:lang w:val="nl-NL"/>
        </w:rPr>
        <w:t>Về việc bán đấu giá tài sản</w:t>
      </w:r>
    </w:p>
    <w:p w:rsidR="00DF3BA5" w:rsidRPr="00DF3BA5" w:rsidRDefault="00DF3BA5" w:rsidP="00DF3BA5">
      <w:pPr>
        <w:spacing w:line="300" w:lineRule="exact"/>
        <w:jc w:val="both"/>
        <w:rPr>
          <w:color w:val="000000"/>
          <w:sz w:val="28"/>
          <w:szCs w:val="28"/>
          <w:lang w:val="nl-NL"/>
        </w:rPr>
      </w:pPr>
      <w:r>
        <w:rPr>
          <w:b/>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2406015</wp:posOffset>
                </wp:positionH>
                <wp:positionV relativeFrom="paragraph">
                  <wp:posOffset>41275</wp:posOffset>
                </wp:positionV>
                <wp:extent cx="1303020" cy="0"/>
                <wp:effectExtent l="13970" t="12700" r="698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DAC08"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45pt,3.25pt" to="292.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"/>
            </w:pict>
          </mc:Fallback>
        </mc:AlternateContent>
      </w:r>
    </w:p>
    <w:p w:rsidR="00DF3BA5" w:rsidRPr="00DF3BA5" w:rsidRDefault="00DF3BA5" w:rsidP="00DF3BA5">
      <w:pPr>
        <w:spacing w:line="300" w:lineRule="exact"/>
        <w:ind w:firstLine="567"/>
        <w:jc w:val="both"/>
        <w:rPr>
          <w:color w:val="000000"/>
          <w:sz w:val="28"/>
          <w:szCs w:val="28"/>
          <w:lang w:val="nl-NL"/>
        </w:rPr>
      </w:pPr>
      <w:r>
        <w:rPr>
          <w:i/>
          <w:color w:val="000000"/>
          <w:sz w:val="28"/>
          <w:szCs w:val="28"/>
          <w:lang w:val="vi-VN"/>
        </w:rPr>
        <w:t>Căn cứ Điều 101 Luật Thi hành án dân sự;</w:t>
      </w:r>
    </w:p>
    <w:p w:rsidR="000B091A" w:rsidRPr="000B091A" w:rsidRDefault="000B091A" w:rsidP="000B091A">
      <w:pPr>
        <w:ind w:firstLine="567"/>
        <w:jc w:val="both"/>
        <w:rPr>
          <w:i/>
          <w:sz w:val="27"/>
          <w:szCs w:val="27"/>
        </w:rPr>
      </w:pPr>
      <w:r w:rsidRPr="000B091A">
        <w:rPr>
          <w:i/>
          <w:sz w:val="27"/>
          <w:szCs w:val="27"/>
        </w:rPr>
        <w:t xml:space="preserve">Căn cứ Bản án số: </w:t>
      </w:r>
      <w:r w:rsidRPr="000B091A">
        <w:rPr>
          <w:b/>
          <w:i/>
          <w:color w:val="FF0000"/>
          <w:sz w:val="27"/>
          <w:szCs w:val="27"/>
        </w:rPr>
        <w:t>78</w:t>
      </w:r>
      <w:r w:rsidRPr="000B091A">
        <w:rPr>
          <w:i/>
          <w:sz w:val="27"/>
          <w:szCs w:val="27"/>
        </w:rPr>
        <w:t>/2022/DS-ST ngày 07/9/2022 của Tòa án nhân dân huyện Ba Vì, thành phố Hà Nội;</w:t>
      </w:r>
    </w:p>
    <w:p w:rsidR="000B091A" w:rsidRPr="000B091A" w:rsidRDefault="000B091A" w:rsidP="000B091A">
      <w:pPr>
        <w:ind w:firstLine="567"/>
        <w:jc w:val="both"/>
        <w:rPr>
          <w:i/>
          <w:sz w:val="27"/>
          <w:szCs w:val="27"/>
        </w:rPr>
      </w:pPr>
      <w:r w:rsidRPr="000B091A">
        <w:rPr>
          <w:i/>
          <w:sz w:val="27"/>
          <w:szCs w:val="27"/>
        </w:rPr>
        <w:t>Căn cứ Quyết định thi hành án số: 215/QĐ-CCTHADS ngày 17/11/2022 của Chi cục trưởng Chi cục thi hành án dân sự huyện Ba Vì, TP. Hà Nội;</w:t>
      </w:r>
    </w:p>
    <w:p w:rsidR="000B091A" w:rsidRPr="000B091A" w:rsidRDefault="000B091A" w:rsidP="000B091A">
      <w:pPr>
        <w:ind w:firstLine="426"/>
        <w:jc w:val="both"/>
        <w:rPr>
          <w:i/>
          <w:sz w:val="27"/>
          <w:szCs w:val="27"/>
          <w:lang w:val="nl-NL"/>
        </w:rPr>
      </w:pPr>
      <w:r w:rsidRPr="000B091A">
        <w:rPr>
          <w:i/>
          <w:sz w:val="27"/>
          <w:szCs w:val="27"/>
          <w:lang w:val="nl-NL"/>
        </w:rPr>
        <w:t>Căn cứ Quyết định thi hành án số: 264/QĐ-CCTHADS ngày 17/11/2022 của Chi cục trưởng Chi cục thi hành án dân sự huyện Ba Vì, TP. Hà Nội;</w:t>
      </w:r>
    </w:p>
    <w:p w:rsidR="000B091A" w:rsidRPr="000B091A" w:rsidRDefault="000B091A" w:rsidP="000B091A">
      <w:pPr>
        <w:ind w:firstLine="567"/>
        <w:jc w:val="both"/>
        <w:rPr>
          <w:i/>
          <w:sz w:val="27"/>
          <w:szCs w:val="27"/>
          <w:lang w:val="nl-NL"/>
        </w:rPr>
      </w:pPr>
      <w:r w:rsidRPr="000B091A">
        <w:rPr>
          <w:i/>
          <w:sz w:val="27"/>
          <w:szCs w:val="27"/>
          <w:lang w:val="nl-NL"/>
        </w:rPr>
        <w:t>Căn cứ Bản án số: 04//2019/DSST ngày 29/8/2019; Thông báo sửa chữa, bổ sung bản án số: 01/2020/TB- SCBSBA ngày 28/5/2020 c</w:t>
      </w:r>
      <w:r w:rsidR="00A80EA5">
        <w:rPr>
          <w:i/>
          <w:sz w:val="27"/>
          <w:szCs w:val="27"/>
          <w:lang w:val="nl-NL"/>
        </w:rPr>
        <w:t>ủa Tòa án nhân dân huyện Ba Vì, TP</w:t>
      </w:r>
      <w:r w:rsidRPr="000B091A">
        <w:rPr>
          <w:i/>
          <w:sz w:val="27"/>
          <w:szCs w:val="27"/>
          <w:lang w:val="nl-NL"/>
        </w:rPr>
        <w:t xml:space="preserve"> Hà Nội;</w:t>
      </w:r>
    </w:p>
    <w:p w:rsidR="000B091A" w:rsidRPr="000B091A" w:rsidRDefault="000B091A" w:rsidP="000B091A">
      <w:pPr>
        <w:ind w:firstLine="567"/>
        <w:jc w:val="both"/>
        <w:rPr>
          <w:i/>
          <w:sz w:val="27"/>
          <w:szCs w:val="27"/>
          <w:lang w:val="nl-NL"/>
        </w:rPr>
      </w:pPr>
      <w:r w:rsidRPr="000B091A">
        <w:rPr>
          <w:i/>
          <w:sz w:val="27"/>
          <w:szCs w:val="27"/>
          <w:lang w:val="nl-NL"/>
        </w:rPr>
        <w:t>Căn cứ Quyết định thi hành án số: 716/QĐ-CCTHA ngày 24 tháng 6 năm 2020 của Chi cục trưởng Chi cục thi hành án dân sự huyện Ba Vì, TP. Hà Nội;</w:t>
      </w:r>
    </w:p>
    <w:p w:rsidR="000B091A" w:rsidRPr="000B091A" w:rsidRDefault="000B091A" w:rsidP="000B091A">
      <w:pPr>
        <w:ind w:firstLine="567"/>
        <w:jc w:val="both"/>
        <w:rPr>
          <w:i/>
          <w:sz w:val="28"/>
          <w:szCs w:val="28"/>
          <w:lang w:val="nl-NL"/>
        </w:rPr>
      </w:pPr>
      <w:r w:rsidRPr="000B091A">
        <w:rPr>
          <w:i/>
          <w:sz w:val="28"/>
          <w:szCs w:val="28"/>
          <w:lang w:val="nl-NL"/>
        </w:rPr>
        <w:t xml:space="preserve">Căn cứ Quyết định cưỡng chế kê biên, xử lý tài sản </w:t>
      </w:r>
      <w:r w:rsidRPr="000B091A">
        <w:rPr>
          <w:i/>
          <w:color w:val="FF0000"/>
          <w:sz w:val="28"/>
          <w:szCs w:val="28"/>
          <w:lang w:val="nl-NL"/>
        </w:rPr>
        <w:t>số: 10/QĐ-CCTHA ngày 27   tháng 12 năm 2024</w:t>
      </w:r>
      <w:r w:rsidRPr="000B091A">
        <w:rPr>
          <w:i/>
          <w:sz w:val="28"/>
          <w:szCs w:val="28"/>
          <w:lang w:val="nl-NL"/>
        </w:rPr>
        <w:t xml:space="preserve"> của Chấp hành viên Chi cục thi hành án dân sự huyện Ba Vì, TP. Hà Nội;</w:t>
      </w:r>
    </w:p>
    <w:p w:rsidR="000B091A" w:rsidRDefault="000B091A" w:rsidP="000B091A">
      <w:pPr>
        <w:ind w:firstLine="567"/>
        <w:jc w:val="both"/>
        <w:rPr>
          <w:i/>
          <w:sz w:val="28"/>
          <w:szCs w:val="28"/>
          <w:lang w:val="nl-NL"/>
        </w:rPr>
      </w:pPr>
      <w:r w:rsidRPr="000B091A">
        <w:rPr>
          <w:i/>
          <w:color w:val="000000"/>
          <w:sz w:val="28"/>
          <w:szCs w:val="28"/>
          <w:lang w:val="nl-NL"/>
        </w:rPr>
        <w:t xml:space="preserve">Căn cứ Chứng thư thẩm định giá 246/2025/00218/CTTĐG-NHẤT TÍN ngày 16/9/2025 của </w:t>
      </w:r>
      <w:r w:rsidRPr="000B091A">
        <w:rPr>
          <w:i/>
          <w:sz w:val="28"/>
          <w:szCs w:val="28"/>
          <w:lang w:val="nl-NL"/>
        </w:rPr>
        <w:t>Công ty cổ phần tư vấn và thẩm định giá Nhất Tín,</w:t>
      </w:r>
    </w:p>
    <w:p w:rsidR="00A157C3" w:rsidRPr="000B091A" w:rsidRDefault="00FF09B1" w:rsidP="00FF09B1">
      <w:pPr>
        <w:ind w:firstLine="567"/>
        <w:jc w:val="both"/>
        <w:rPr>
          <w:i/>
          <w:sz w:val="28"/>
          <w:szCs w:val="28"/>
          <w:lang w:val="nl-NL"/>
        </w:rPr>
      </w:pPr>
      <w:r w:rsidRPr="00FF09B1">
        <w:rPr>
          <w:i/>
          <w:sz w:val="28"/>
          <w:szCs w:val="28"/>
          <w:lang w:val="nl-NL"/>
        </w:rPr>
        <w:t>Căn cứ Quyết định giảm giá tài sản số: 05/QĐ-THADS(KV9) ngày 18/11/2025 của Chấp hành viên Thi hành án dân sự thành phố Hà Nội,</w:t>
      </w:r>
      <w:bookmarkStart w:id="0" w:name="_GoBack"/>
      <w:bookmarkEnd w:id="0"/>
    </w:p>
    <w:p w:rsidR="00DF3BA5" w:rsidRPr="005C7B12" w:rsidRDefault="00DF3BA5" w:rsidP="00C71801">
      <w:pPr>
        <w:ind w:firstLine="567"/>
        <w:jc w:val="both"/>
        <w:rPr>
          <w:i/>
          <w:sz w:val="28"/>
          <w:szCs w:val="28"/>
          <w:lang w:val="nl-NL"/>
        </w:rPr>
      </w:pPr>
      <w:r w:rsidRPr="005C7B12">
        <w:rPr>
          <w:i/>
          <w:sz w:val="28"/>
          <w:szCs w:val="28"/>
          <w:lang w:val="nl-NL"/>
        </w:rPr>
        <w:t xml:space="preserve">Căn cứ </w:t>
      </w:r>
      <w:r w:rsidR="005473FB">
        <w:rPr>
          <w:i/>
          <w:sz w:val="28"/>
          <w:szCs w:val="28"/>
          <w:lang w:val="nl-NL"/>
        </w:rPr>
        <w:t xml:space="preserve">Phụ lục </w:t>
      </w:r>
      <w:r w:rsidRPr="005C7B12">
        <w:rPr>
          <w:i/>
          <w:sz w:val="28"/>
          <w:szCs w:val="28"/>
          <w:lang w:val="nl-NL"/>
        </w:rPr>
        <w:t xml:space="preserve">Hợp đồng dịch vụ bán đấu giá tài sản số: </w:t>
      </w:r>
      <w:r w:rsidR="006A3638">
        <w:rPr>
          <w:i/>
          <w:sz w:val="28"/>
          <w:szCs w:val="28"/>
          <w:lang w:val="nl-NL"/>
        </w:rPr>
        <w:t>0110.</w:t>
      </w:r>
      <w:r w:rsidR="00A50427">
        <w:rPr>
          <w:i/>
          <w:sz w:val="28"/>
          <w:szCs w:val="28"/>
          <w:lang w:val="nl-NL"/>
        </w:rPr>
        <w:t>01/2025/HĐ</w:t>
      </w:r>
      <w:r w:rsidR="00941D05">
        <w:rPr>
          <w:i/>
          <w:sz w:val="28"/>
          <w:szCs w:val="28"/>
          <w:lang w:val="nl-NL"/>
        </w:rPr>
        <w:t>ĐG</w:t>
      </w:r>
      <w:r w:rsidR="00A50427">
        <w:rPr>
          <w:i/>
          <w:sz w:val="28"/>
          <w:szCs w:val="28"/>
          <w:lang w:val="nl-NL"/>
        </w:rPr>
        <w:t>-</w:t>
      </w:r>
      <w:r w:rsidR="005473FB">
        <w:rPr>
          <w:i/>
          <w:sz w:val="28"/>
          <w:szCs w:val="28"/>
          <w:lang w:val="nl-NL"/>
        </w:rPr>
        <w:t>PL1</w:t>
      </w:r>
      <w:r w:rsidR="006E0629">
        <w:rPr>
          <w:i/>
          <w:sz w:val="28"/>
          <w:szCs w:val="28"/>
          <w:lang w:val="nl-NL"/>
        </w:rPr>
        <w:t xml:space="preserve"> ng</w:t>
      </w:r>
      <w:r w:rsidRPr="005C7B12">
        <w:rPr>
          <w:i/>
          <w:sz w:val="28"/>
          <w:szCs w:val="28"/>
          <w:lang w:val="nl-NL"/>
        </w:rPr>
        <w:t xml:space="preserve">ày </w:t>
      </w:r>
      <w:r w:rsidR="005473FB">
        <w:rPr>
          <w:i/>
          <w:sz w:val="28"/>
          <w:szCs w:val="28"/>
          <w:lang w:val="nl-NL"/>
        </w:rPr>
        <w:t>18</w:t>
      </w:r>
      <w:r w:rsidR="006A3638">
        <w:rPr>
          <w:i/>
          <w:sz w:val="28"/>
          <w:szCs w:val="28"/>
          <w:lang w:val="nl-NL"/>
        </w:rPr>
        <w:t>/1</w:t>
      </w:r>
      <w:r w:rsidR="005473FB">
        <w:rPr>
          <w:i/>
          <w:sz w:val="28"/>
          <w:szCs w:val="28"/>
          <w:lang w:val="nl-NL"/>
        </w:rPr>
        <w:t>1</w:t>
      </w:r>
      <w:r w:rsidR="00A50427">
        <w:rPr>
          <w:i/>
          <w:sz w:val="28"/>
          <w:szCs w:val="28"/>
          <w:lang w:val="nl-NL"/>
        </w:rPr>
        <w:t>/2025</w:t>
      </w:r>
      <w:r w:rsidRPr="005C7B12">
        <w:rPr>
          <w:i/>
          <w:sz w:val="28"/>
          <w:szCs w:val="28"/>
          <w:lang w:val="nl-NL"/>
        </w:rPr>
        <w:t xml:space="preserve"> và Thông báo bán đấu giá số: </w:t>
      </w:r>
      <w:r w:rsidR="006A3638">
        <w:rPr>
          <w:i/>
          <w:sz w:val="28"/>
          <w:szCs w:val="28"/>
          <w:lang w:val="nl-NL"/>
        </w:rPr>
        <w:t>0110</w:t>
      </w:r>
      <w:r w:rsidR="00A50427">
        <w:rPr>
          <w:i/>
          <w:sz w:val="28"/>
          <w:szCs w:val="28"/>
          <w:lang w:val="nl-NL"/>
        </w:rPr>
        <w:t>.01/2025/TBĐG-</w:t>
      </w:r>
      <w:r w:rsidR="007C634C">
        <w:rPr>
          <w:i/>
          <w:sz w:val="28"/>
          <w:szCs w:val="28"/>
          <w:lang w:val="nl-NL"/>
        </w:rPr>
        <w:t>PL1</w:t>
      </w:r>
      <w:r w:rsidR="00A50427">
        <w:rPr>
          <w:i/>
          <w:sz w:val="28"/>
          <w:szCs w:val="28"/>
          <w:lang w:val="nl-NL"/>
        </w:rPr>
        <w:t xml:space="preserve"> </w:t>
      </w:r>
      <w:r w:rsidRPr="005C7B12">
        <w:rPr>
          <w:i/>
          <w:sz w:val="28"/>
          <w:szCs w:val="28"/>
          <w:lang w:val="nl-NL"/>
        </w:rPr>
        <w:t xml:space="preserve">ngày </w:t>
      </w:r>
      <w:r w:rsidR="007C634C">
        <w:rPr>
          <w:i/>
          <w:sz w:val="28"/>
          <w:szCs w:val="28"/>
          <w:lang w:val="nl-NL"/>
        </w:rPr>
        <w:t>1</w:t>
      </w:r>
      <w:r w:rsidR="005473FB">
        <w:rPr>
          <w:i/>
          <w:sz w:val="28"/>
          <w:szCs w:val="28"/>
          <w:lang w:val="nl-NL"/>
        </w:rPr>
        <w:t>9</w:t>
      </w:r>
      <w:r w:rsidR="006A3638">
        <w:rPr>
          <w:i/>
          <w:sz w:val="28"/>
          <w:szCs w:val="28"/>
          <w:lang w:val="nl-NL"/>
        </w:rPr>
        <w:t>/1</w:t>
      </w:r>
      <w:r w:rsidR="007C634C">
        <w:rPr>
          <w:i/>
          <w:sz w:val="28"/>
          <w:szCs w:val="28"/>
          <w:lang w:val="nl-NL"/>
        </w:rPr>
        <w:t>1</w:t>
      </w:r>
      <w:r w:rsidR="007348AB">
        <w:rPr>
          <w:i/>
          <w:sz w:val="28"/>
          <w:szCs w:val="28"/>
          <w:lang w:val="nl-NL"/>
        </w:rPr>
        <w:t>/202</w:t>
      </w:r>
      <w:r w:rsidR="006A3638">
        <w:rPr>
          <w:i/>
          <w:sz w:val="28"/>
          <w:szCs w:val="28"/>
          <w:lang w:val="nl-NL"/>
        </w:rPr>
        <w:t>5</w:t>
      </w:r>
      <w:r w:rsidRPr="005C7B12">
        <w:rPr>
          <w:i/>
          <w:sz w:val="28"/>
          <w:szCs w:val="28"/>
          <w:lang w:val="nl-NL"/>
        </w:rPr>
        <w:t xml:space="preserve"> của Công ty đấu giá Hợp danh </w:t>
      </w:r>
      <w:r w:rsidR="00A50427">
        <w:rPr>
          <w:i/>
          <w:sz w:val="28"/>
          <w:szCs w:val="28"/>
          <w:lang w:val="nl-NL"/>
        </w:rPr>
        <w:t xml:space="preserve">Thành </w:t>
      </w:r>
      <w:r w:rsidRPr="005C7B12">
        <w:rPr>
          <w:i/>
          <w:sz w:val="28"/>
          <w:szCs w:val="28"/>
          <w:lang w:val="nl-NL"/>
        </w:rPr>
        <w:t>Hưng.</w:t>
      </w:r>
    </w:p>
    <w:p w:rsidR="00DF3BA5" w:rsidRDefault="006A3638" w:rsidP="00DF3BA5">
      <w:pPr>
        <w:spacing w:line="300" w:lineRule="exact"/>
        <w:ind w:firstLine="567"/>
        <w:jc w:val="both"/>
        <w:rPr>
          <w:color w:val="000000"/>
          <w:sz w:val="28"/>
          <w:szCs w:val="28"/>
          <w:lang w:val="vi-VN"/>
        </w:rPr>
      </w:pPr>
      <w:r>
        <w:rPr>
          <w:color w:val="000000"/>
          <w:sz w:val="28"/>
          <w:szCs w:val="28"/>
        </w:rPr>
        <w:t>Phòng</w:t>
      </w:r>
      <w:r w:rsidR="00DF3BA5">
        <w:rPr>
          <w:color w:val="000000"/>
          <w:sz w:val="28"/>
          <w:szCs w:val="28"/>
          <w:lang w:val="vi-VN"/>
        </w:rPr>
        <w:t xml:space="preserve"> </w:t>
      </w:r>
      <w:r w:rsidR="00DF3BA5" w:rsidRPr="0078028D">
        <w:rPr>
          <w:color w:val="000000"/>
          <w:sz w:val="28"/>
          <w:szCs w:val="28"/>
          <w:lang w:val="nl-NL"/>
        </w:rPr>
        <w:t>t</w:t>
      </w:r>
      <w:r w:rsidR="00DF3BA5">
        <w:rPr>
          <w:color w:val="000000"/>
          <w:sz w:val="28"/>
          <w:szCs w:val="28"/>
          <w:lang w:val="vi-VN"/>
        </w:rPr>
        <w:t xml:space="preserve">hi hành án dân sự </w:t>
      </w:r>
      <w:r>
        <w:rPr>
          <w:color w:val="000000"/>
          <w:sz w:val="28"/>
          <w:szCs w:val="28"/>
          <w:lang w:val="nl-NL"/>
        </w:rPr>
        <w:t>khu vực 9</w:t>
      </w:r>
      <w:r w:rsidR="00DF3BA5" w:rsidRPr="0078028D">
        <w:rPr>
          <w:color w:val="000000"/>
          <w:sz w:val="28"/>
          <w:szCs w:val="28"/>
          <w:lang w:val="nl-NL"/>
        </w:rPr>
        <w:t xml:space="preserve">, thành phố Hà Nội </w:t>
      </w:r>
      <w:r w:rsidR="00DF3BA5">
        <w:rPr>
          <w:color w:val="000000"/>
          <w:sz w:val="28"/>
          <w:szCs w:val="28"/>
          <w:lang w:val="vi-VN"/>
        </w:rPr>
        <w:t>thông báo về việc tổ chức bán đấu giá tài sản như sau:</w:t>
      </w:r>
    </w:p>
    <w:p w:rsidR="003A7790" w:rsidRPr="003A7790" w:rsidRDefault="00DF3BA5" w:rsidP="005D1241">
      <w:pPr>
        <w:ind w:firstLine="567"/>
        <w:jc w:val="both"/>
        <w:rPr>
          <w:sz w:val="28"/>
          <w:szCs w:val="28"/>
          <w:lang w:val="nl-NL"/>
        </w:rPr>
      </w:pPr>
      <w:r>
        <w:rPr>
          <w:color w:val="000000"/>
          <w:sz w:val="28"/>
          <w:szCs w:val="28"/>
          <w:lang w:val="vi-VN"/>
        </w:rPr>
        <w:t>a) Tên, địa chỉ của tổ chức bán đấu giá tài sản</w:t>
      </w:r>
      <w:r w:rsidRPr="0067795A">
        <w:rPr>
          <w:color w:val="000000"/>
          <w:sz w:val="28"/>
          <w:szCs w:val="28"/>
          <w:lang w:val="vi-VN"/>
        </w:rPr>
        <w:t xml:space="preserve">: </w:t>
      </w:r>
      <w:r w:rsidR="003A7790" w:rsidRPr="003A7790">
        <w:rPr>
          <w:sz w:val="28"/>
          <w:szCs w:val="28"/>
          <w:lang w:val="nl-NL"/>
        </w:rPr>
        <w:t xml:space="preserve">Công ty đấu giá hợp danh </w:t>
      </w:r>
      <w:r w:rsidR="003A7790">
        <w:rPr>
          <w:sz w:val="28"/>
          <w:szCs w:val="28"/>
          <w:lang w:val="nl-NL"/>
        </w:rPr>
        <w:t xml:space="preserve">Thành Hưng, </w:t>
      </w:r>
      <w:r w:rsidR="003A7790" w:rsidRPr="003A7790">
        <w:rPr>
          <w:sz w:val="26"/>
          <w:szCs w:val="26"/>
          <w:shd w:val="solid" w:color="FFFFFF" w:fill="auto"/>
          <w:lang w:val="vi-VN" w:eastAsia="vi-VN"/>
        </w:rPr>
        <w:t xml:space="preserve">Địa chỉ: </w:t>
      </w:r>
      <w:r w:rsidR="003A7790" w:rsidRPr="003A7790">
        <w:rPr>
          <w:color w:val="000000"/>
          <w:sz w:val="26"/>
          <w:szCs w:val="26"/>
          <w:lang w:val="nl-NL" w:eastAsia="vi-VN"/>
        </w:rPr>
        <w:t>Số 20, ngõ 1, phố Quan Nhân, phường Thanh Xuân, TP Hà Nội.</w:t>
      </w:r>
    </w:p>
    <w:p w:rsidR="00DF3BA5" w:rsidRPr="003A7790" w:rsidRDefault="00DF3BA5" w:rsidP="005D1241">
      <w:pPr>
        <w:spacing w:line="288" w:lineRule="auto"/>
        <w:ind w:firstLine="567"/>
        <w:jc w:val="both"/>
        <w:rPr>
          <w:color w:val="000000"/>
          <w:sz w:val="26"/>
          <w:szCs w:val="26"/>
          <w:lang w:val="nl-NL" w:eastAsia="vi-VN"/>
        </w:rPr>
      </w:pPr>
      <w:r>
        <w:rPr>
          <w:color w:val="000000"/>
          <w:sz w:val="28"/>
          <w:szCs w:val="28"/>
          <w:lang w:val="vi-VN"/>
        </w:rPr>
        <w:t>b) Tên tài sản</w:t>
      </w:r>
      <w:r w:rsidR="00852966">
        <w:rPr>
          <w:color w:val="000000"/>
          <w:sz w:val="28"/>
          <w:szCs w:val="28"/>
        </w:rPr>
        <w:t xml:space="preserve"> bán đấu giá</w:t>
      </w:r>
      <w:r w:rsidRPr="0067795A">
        <w:rPr>
          <w:color w:val="000000"/>
          <w:sz w:val="28"/>
          <w:szCs w:val="28"/>
          <w:lang w:val="vi-VN"/>
        </w:rPr>
        <w:t xml:space="preserve">: </w:t>
      </w:r>
    </w:p>
    <w:p w:rsidR="006D7370" w:rsidRPr="006D7370" w:rsidRDefault="006D7370" w:rsidP="006D7370">
      <w:pPr>
        <w:ind w:firstLine="567"/>
        <w:jc w:val="both"/>
        <w:rPr>
          <w:rFonts w:eastAsia="Arial"/>
          <w:sz w:val="28"/>
          <w:szCs w:val="22"/>
          <w:lang w:val="nl-NL"/>
        </w:rPr>
      </w:pPr>
      <w:r w:rsidRPr="006D7370">
        <w:rPr>
          <w:rFonts w:eastAsia="Arial"/>
          <w:sz w:val="28"/>
          <w:szCs w:val="28"/>
          <w:lang w:val="nl-NL"/>
        </w:rPr>
        <w:t xml:space="preserve">Quyền sử dụng </w:t>
      </w:r>
      <w:r w:rsidRPr="006D7370">
        <w:rPr>
          <w:rFonts w:eastAsia="Arial"/>
          <w:sz w:val="28"/>
          <w:szCs w:val="22"/>
          <w:lang w:val="nl-NL"/>
        </w:rPr>
        <w:t>diện tích đất 288m</w:t>
      </w:r>
      <w:r w:rsidRPr="006D7370">
        <w:rPr>
          <w:rFonts w:eastAsia="Arial"/>
          <w:sz w:val="28"/>
          <w:szCs w:val="22"/>
          <w:vertAlign w:val="superscript"/>
          <w:lang w:val="nl-NL"/>
        </w:rPr>
        <w:t>2</w:t>
      </w:r>
      <w:r w:rsidRPr="006D7370">
        <w:rPr>
          <w:rFonts w:eastAsia="Arial"/>
          <w:sz w:val="28"/>
          <w:szCs w:val="22"/>
          <w:lang w:val="nl-NL"/>
        </w:rPr>
        <w:t xml:space="preserve"> (trong đó có 40m</w:t>
      </w:r>
      <w:r w:rsidRPr="006D7370">
        <w:rPr>
          <w:rFonts w:eastAsia="Arial"/>
          <w:sz w:val="28"/>
          <w:szCs w:val="22"/>
          <w:vertAlign w:val="superscript"/>
          <w:lang w:val="nl-NL"/>
        </w:rPr>
        <w:t>2</w:t>
      </w:r>
      <w:r w:rsidRPr="006D7370">
        <w:rPr>
          <w:rFonts w:eastAsia="Arial"/>
          <w:sz w:val="28"/>
          <w:szCs w:val="22"/>
          <w:lang w:val="nl-NL"/>
        </w:rPr>
        <w:t xml:space="preserve"> đất ở và 248m</w:t>
      </w:r>
      <w:r w:rsidRPr="006D7370">
        <w:rPr>
          <w:rFonts w:eastAsia="Arial"/>
          <w:sz w:val="28"/>
          <w:szCs w:val="22"/>
          <w:vertAlign w:val="superscript"/>
          <w:lang w:val="nl-NL"/>
        </w:rPr>
        <w:t>2</w:t>
      </w:r>
      <w:r w:rsidRPr="006D7370">
        <w:rPr>
          <w:rFonts w:eastAsia="Arial"/>
          <w:sz w:val="28"/>
          <w:szCs w:val="22"/>
          <w:lang w:val="nl-NL"/>
        </w:rPr>
        <w:t xml:space="preserve"> đất vườn) tại thửa đất số 427, tờ bản đồ số 55 </w:t>
      </w:r>
      <w:r w:rsidRPr="006D7370">
        <w:rPr>
          <w:sz w:val="28"/>
          <w:szCs w:val="28"/>
          <w:lang w:val="nl-NL"/>
        </w:rPr>
        <w:t>thôn Cẩm An, xã Cẩm Lĩnh, huyện Ba Vì, Hà Nội nay là Cẩm An, xã Bất Bạt, Hà Nội</w:t>
      </w:r>
      <w:r w:rsidRPr="006D7370">
        <w:rPr>
          <w:rFonts w:eastAsia="Arial"/>
          <w:sz w:val="28"/>
          <w:szCs w:val="22"/>
          <w:lang w:val="nl-NL"/>
        </w:rPr>
        <w:t xml:space="preserve"> và toàn bộ tài sản gắn liền trên đất xử lý kèm theo.</w:t>
      </w:r>
    </w:p>
    <w:p w:rsidR="006D7370" w:rsidRPr="006D7370" w:rsidRDefault="006D7370" w:rsidP="0063403C">
      <w:pPr>
        <w:spacing w:before="120" w:after="120"/>
        <w:ind w:firstLine="567"/>
        <w:jc w:val="both"/>
        <w:rPr>
          <w:i/>
          <w:color w:val="FF0000"/>
          <w:sz w:val="28"/>
          <w:szCs w:val="28"/>
          <w:lang w:val="nl-NL"/>
        </w:rPr>
      </w:pPr>
      <w:r w:rsidRPr="006D7370">
        <w:rPr>
          <w:i/>
          <w:color w:val="FF0000"/>
          <w:sz w:val="28"/>
          <w:szCs w:val="28"/>
          <w:lang w:val="nl-NL"/>
        </w:rPr>
        <w:t xml:space="preserve">(Lưu ý: Tài sản kê biên là phần quyền sử dụng đất được chia thừa kế, có diện tích đất ở, đất vườn được chia theo Bản án. Chấp hành viên chỉ kê biên quyền sử dụng đất, đối với tài sản gắn liền trên diện tích đất là của người khác được xử lý cùng với quyền sử dụng đất đã kê biên. Do vậy, người mua trúng đấu giá phải tự </w:t>
      </w:r>
      <w:r w:rsidRPr="006D7370">
        <w:rPr>
          <w:i/>
          <w:color w:val="FF0000"/>
          <w:sz w:val="28"/>
          <w:szCs w:val="28"/>
          <w:lang w:val="nl-NL"/>
        </w:rPr>
        <w:lastRenderedPageBreak/>
        <w:t>chịu trách nhiệm liên hệ với cơ quan có thẩm quyền đề nghị cấp giấy chứng nhận quyền sử dụng đất theo quy định của pháp luật).</w:t>
      </w:r>
    </w:p>
    <w:p w:rsidR="00BD34B5" w:rsidRPr="0022162A" w:rsidRDefault="00DF3BA5" w:rsidP="005D1241">
      <w:pPr>
        <w:ind w:firstLine="567"/>
        <w:jc w:val="both"/>
        <w:rPr>
          <w:sz w:val="28"/>
          <w:szCs w:val="28"/>
          <w:lang w:val="nl-NL"/>
        </w:rPr>
      </w:pPr>
      <w:r>
        <w:rPr>
          <w:color w:val="000000"/>
          <w:sz w:val="28"/>
          <w:szCs w:val="28"/>
          <w:lang w:val="vi-VN"/>
        </w:rPr>
        <w:t>c) Thời gian, địa điểm xem tài sản đấu giá</w:t>
      </w:r>
      <w:r w:rsidRPr="0067795A">
        <w:rPr>
          <w:color w:val="000000"/>
          <w:sz w:val="28"/>
          <w:szCs w:val="28"/>
          <w:lang w:val="nl-NL"/>
        </w:rPr>
        <w:t xml:space="preserve">: </w:t>
      </w:r>
      <w:bookmarkStart w:id="1" w:name="_Hlk140912136"/>
      <w:r w:rsidR="00BD34B5" w:rsidRPr="00BD34B5">
        <w:rPr>
          <w:spacing w:val="2"/>
          <w:sz w:val="28"/>
          <w:szCs w:val="28"/>
          <w:lang w:val="vi-VN"/>
        </w:rPr>
        <w:t xml:space="preserve">Ngày </w:t>
      </w:r>
      <w:bookmarkStart w:id="2" w:name="_Hlk145496310"/>
      <w:r w:rsidR="00AE3123">
        <w:rPr>
          <w:spacing w:val="2"/>
          <w:sz w:val="28"/>
          <w:szCs w:val="28"/>
          <w:lang w:val="nl-NL"/>
        </w:rPr>
        <w:t>26/11</w:t>
      </w:r>
      <w:r w:rsidR="006D7370">
        <w:rPr>
          <w:spacing w:val="2"/>
          <w:sz w:val="28"/>
          <w:szCs w:val="28"/>
          <w:lang w:val="nl-NL"/>
        </w:rPr>
        <w:t xml:space="preserve">/2025, ngày </w:t>
      </w:r>
      <w:r w:rsidR="00AE3123">
        <w:rPr>
          <w:spacing w:val="2"/>
          <w:sz w:val="28"/>
          <w:szCs w:val="28"/>
          <w:lang w:val="nl-NL"/>
        </w:rPr>
        <w:t>27/11</w:t>
      </w:r>
      <w:r w:rsidR="00EC7ED3">
        <w:rPr>
          <w:spacing w:val="2"/>
          <w:sz w:val="28"/>
          <w:szCs w:val="28"/>
          <w:lang w:val="nl-NL"/>
        </w:rPr>
        <w:t>/2025</w:t>
      </w:r>
      <w:r w:rsidR="00BD34B5" w:rsidRPr="00BD34B5">
        <w:rPr>
          <w:spacing w:val="2"/>
          <w:sz w:val="28"/>
          <w:szCs w:val="28"/>
          <w:lang w:val="vi-VN"/>
        </w:rPr>
        <w:t xml:space="preserve"> và ngày </w:t>
      </w:r>
      <w:bookmarkEnd w:id="1"/>
      <w:bookmarkEnd w:id="2"/>
      <w:r w:rsidR="00AE3123">
        <w:rPr>
          <w:spacing w:val="2"/>
          <w:sz w:val="28"/>
          <w:szCs w:val="28"/>
        </w:rPr>
        <w:t>28/11</w:t>
      </w:r>
      <w:r w:rsidR="00EC7ED3">
        <w:rPr>
          <w:spacing w:val="2"/>
          <w:sz w:val="28"/>
          <w:szCs w:val="28"/>
          <w:lang w:val="nl-NL"/>
        </w:rPr>
        <w:t>/2025</w:t>
      </w:r>
      <w:r w:rsidR="009F3ACC" w:rsidRPr="00BD34B5">
        <w:rPr>
          <w:spacing w:val="2"/>
          <w:sz w:val="28"/>
          <w:szCs w:val="28"/>
          <w:lang w:val="vi-VN"/>
        </w:rPr>
        <w:t xml:space="preserve"> </w:t>
      </w:r>
      <w:r w:rsidR="00BD34B5" w:rsidRPr="00BD34B5">
        <w:rPr>
          <w:spacing w:val="2"/>
          <w:sz w:val="28"/>
          <w:szCs w:val="28"/>
          <w:lang w:val="vi-VN"/>
        </w:rPr>
        <w:t xml:space="preserve">tại thửa đất </w:t>
      </w:r>
      <w:r w:rsidR="00C75EE5" w:rsidRPr="006D7370">
        <w:rPr>
          <w:rFonts w:eastAsia="Arial"/>
          <w:sz w:val="28"/>
          <w:szCs w:val="22"/>
          <w:lang w:val="nl-NL"/>
        </w:rPr>
        <w:t xml:space="preserve">số 427, tờ bản đồ số 55 </w:t>
      </w:r>
      <w:r w:rsidR="00C75EE5" w:rsidRPr="006D7370">
        <w:rPr>
          <w:sz w:val="28"/>
          <w:szCs w:val="28"/>
          <w:lang w:val="nl-NL"/>
        </w:rPr>
        <w:t>thôn Cẩm An, xã Bất Bạt, Hà Nội</w:t>
      </w:r>
      <w:r w:rsidR="00C75EE5" w:rsidRPr="006D7370">
        <w:rPr>
          <w:rFonts w:eastAsia="Arial"/>
          <w:sz w:val="28"/>
          <w:szCs w:val="22"/>
          <w:lang w:val="nl-NL"/>
        </w:rPr>
        <w:t xml:space="preserve"> </w:t>
      </w:r>
      <w:r w:rsidR="0022162A" w:rsidRPr="00BD34B5">
        <w:rPr>
          <w:spacing w:val="-8"/>
          <w:sz w:val="28"/>
          <w:szCs w:val="28"/>
          <w:lang w:val="vi-VN"/>
        </w:rPr>
        <w:t>(</w:t>
      </w:r>
      <w:r w:rsidR="0022162A">
        <w:rPr>
          <w:spacing w:val="-8"/>
          <w:sz w:val="28"/>
          <w:szCs w:val="28"/>
        </w:rPr>
        <w:t>Sáng từ 08h00 đến 12h00, chiều từ 13h00 đến 17h00</w:t>
      </w:r>
      <w:r w:rsidR="0022162A" w:rsidRPr="00BD34B5">
        <w:rPr>
          <w:spacing w:val="-8"/>
          <w:sz w:val="28"/>
          <w:szCs w:val="28"/>
          <w:lang w:val="vi-VN"/>
        </w:rPr>
        <w:t>).</w:t>
      </w:r>
    </w:p>
    <w:p w:rsidR="00BD34B5" w:rsidRPr="0022162A" w:rsidRDefault="00DF3BA5" w:rsidP="00FA7EBC">
      <w:pPr>
        <w:ind w:firstLine="567"/>
        <w:jc w:val="both"/>
        <w:rPr>
          <w:sz w:val="28"/>
          <w:szCs w:val="28"/>
          <w:lang w:val="nl-NL"/>
        </w:rPr>
      </w:pPr>
      <w:r>
        <w:rPr>
          <w:color w:val="000000"/>
          <w:sz w:val="28"/>
          <w:szCs w:val="28"/>
          <w:lang w:val="vi-VN"/>
        </w:rPr>
        <w:t>d) Thời gian, địa điểm bán hồ sơ tham gia đấu giá</w:t>
      </w:r>
      <w:r w:rsidRPr="00C54D64">
        <w:rPr>
          <w:color w:val="000000"/>
          <w:sz w:val="28"/>
          <w:szCs w:val="28"/>
          <w:lang w:val="nl-NL"/>
        </w:rPr>
        <w:t xml:space="preserve">: </w:t>
      </w:r>
      <w:r w:rsidR="00BD34B5" w:rsidRPr="00BD34B5">
        <w:rPr>
          <w:spacing w:val="-8"/>
          <w:sz w:val="28"/>
          <w:szCs w:val="28"/>
          <w:lang w:val="vi-VN"/>
        </w:rPr>
        <w:t xml:space="preserve">Từ ngày </w:t>
      </w:r>
      <w:r w:rsidR="003417BE">
        <w:rPr>
          <w:spacing w:val="-8"/>
          <w:sz w:val="28"/>
          <w:szCs w:val="28"/>
        </w:rPr>
        <w:t>20/11</w:t>
      </w:r>
      <w:r w:rsidR="000443E0">
        <w:rPr>
          <w:spacing w:val="-8"/>
          <w:sz w:val="28"/>
          <w:szCs w:val="28"/>
        </w:rPr>
        <w:t>/2025 đến</w:t>
      </w:r>
      <w:r w:rsidR="00BD34B5" w:rsidRPr="00BD34B5">
        <w:rPr>
          <w:spacing w:val="-8"/>
          <w:sz w:val="28"/>
          <w:szCs w:val="28"/>
          <w:lang w:val="vi-VN"/>
        </w:rPr>
        <w:t xml:space="preserve"> ngày </w:t>
      </w:r>
      <w:r w:rsidR="003417BE">
        <w:rPr>
          <w:spacing w:val="-8"/>
          <w:sz w:val="28"/>
          <w:szCs w:val="28"/>
          <w:lang w:val="nl-NL"/>
        </w:rPr>
        <w:t>18</w:t>
      </w:r>
      <w:r w:rsidR="006E280B">
        <w:rPr>
          <w:spacing w:val="-8"/>
          <w:sz w:val="28"/>
          <w:szCs w:val="28"/>
          <w:lang w:val="nl-NL"/>
        </w:rPr>
        <w:t>/1</w:t>
      </w:r>
      <w:r w:rsidR="003417BE">
        <w:rPr>
          <w:spacing w:val="-8"/>
          <w:sz w:val="28"/>
          <w:szCs w:val="28"/>
          <w:lang w:val="nl-NL"/>
        </w:rPr>
        <w:t>2</w:t>
      </w:r>
      <w:r w:rsidR="000443E0">
        <w:rPr>
          <w:spacing w:val="-8"/>
          <w:sz w:val="28"/>
          <w:szCs w:val="28"/>
          <w:lang w:val="nl-NL"/>
        </w:rPr>
        <w:t>/2025</w:t>
      </w:r>
      <w:r w:rsidR="00BD34B5" w:rsidRPr="00BD34B5">
        <w:rPr>
          <w:spacing w:val="-8"/>
          <w:sz w:val="28"/>
          <w:szCs w:val="28"/>
          <w:lang w:val="vi-VN"/>
        </w:rPr>
        <w:t xml:space="preserve"> tại </w:t>
      </w:r>
      <w:r w:rsidR="0022162A" w:rsidRPr="003A7790">
        <w:rPr>
          <w:sz w:val="28"/>
          <w:szCs w:val="28"/>
          <w:lang w:val="nl-NL"/>
        </w:rPr>
        <w:t xml:space="preserve">Công ty đấu giá hợp danh </w:t>
      </w:r>
      <w:r w:rsidR="0022162A">
        <w:rPr>
          <w:sz w:val="28"/>
          <w:szCs w:val="28"/>
          <w:lang w:val="nl-NL"/>
        </w:rPr>
        <w:t xml:space="preserve">Thành Hưng, </w:t>
      </w:r>
      <w:r w:rsidR="0022162A" w:rsidRPr="003A7790">
        <w:rPr>
          <w:sz w:val="26"/>
          <w:szCs w:val="26"/>
          <w:shd w:val="solid" w:color="FFFFFF" w:fill="auto"/>
          <w:lang w:val="vi-VN" w:eastAsia="vi-VN"/>
        </w:rPr>
        <w:t xml:space="preserve">Địa chỉ: </w:t>
      </w:r>
      <w:r w:rsidR="0022162A" w:rsidRPr="003A7790">
        <w:rPr>
          <w:color w:val="000000"/>
          <w:sz w:val="26"/>
          <w:szCs w:val="26"/>
          <w:lang w:val="nl-NL" w:eastAsia="vi-VN"/>
        </w:rPr>
        <w:t>Số 20, ngõ 1, phố Quan Nhân, phường Thanh Xuân, TP Hà Nội.</w:t>
      </w:r>
      <w:r w:rsidR="00BD34B5" w:rsidRPr="00BD34B5">
        <w:rPr>
          <w:spacing w:val="-8"/>
          <w:sz w:val="28"/>
          <w:szCs w:val="28"/>
          <w:lang w:val="vi-VN"/>
        </w:rPr>
        <w:t xml:space="preserve"> (</w:t>
      </w:r>
      <w:r w:rsidR="0022162A">
        <w:rPr>
          <w:spacing w:val="-8"/>
          <w:sz w:val="28"/>
          <w:szCs w:val="28"/>
        </w:rPr>
        <w:t>Sáng từ 08h00 đến 12h00, chiều từ 13h00 đến 17h00</w:t>
      </w:r>
      <w:r w:rsidR="00BD34B5" w:rsidRPr="00BD34B5">
        <w:rPr>
          <w:spacing w:val="-8"/>
          <w:sz w:val="28"/>
          <w:szCs w:val="28"/>
          <w:lang w:val="vi-VN"/>
        </w:rPr>
        <w:t>).</w:t>
      </w:r>
    </w:p>
    <w:p w:rsidR="00052F87" w:rsidRPr="0063403C" w:rsidRDefault="00DF3BA5" w:rsidP="00052F87">
      <w:pPr>
        <w:ind w:firstLine="567"/>
        <w:jc w:val="both"/>
        <w:rPr>
          <w:sz w:val="28"/>
          <w:szCs w:val="28"/>
          <w:lang w:val="nl-NL"/>
        </w:rPr>
      </w:pPr>
      <w:r>
        <w:rPr>
          <w:color w:val="000000"/>
          <w:sz w:val="28"/>
          <w:szCs w:val="28"/>
          <w:lang w:val="vi-VN"/>
        </w:rPr>
        <w:t>đ) Giá khởi điểm của tài sản đấu giá</w:t>
      </w:r>
      <w:r w:rsidRPr="00C54D64">
        <w:rPr>
          <w:color w:val="000000"/>
          <w:sz w:val="28"/>
          <w:szCs w:val="28"/>
          <w:lang w:val="nl-NL"/>
        </w:rPr>
        <w:t xml:space="preserve">: </w:t>
      </w:r>
      <w:r w:rsidR="00052F87" w:rsidRPr="0063403C">
        <w:rPr>
          <w:sz w:val="28"/>
          <w:szCs w:val="28"/>
          <w:lang w:val="nl-NL"/>
        </w:rPr>
        <w:t xml:space="preserve">477.700.579 đồng </w:t>
      </w:r>
      <w:r w:rsidR="00052F87" w:rsidRPr="0063403C">
        <w:rPr>
          <w:i/>
          <w:sz w:val="28"/>
          <w:szCs w:val="28"/>
          <w:lang w:val="nl-NL"/>
        </w:rPr>
        <w:t>(Bốn trăm bảy mươi bảy triệu, bảy trăm nghìn, năm trăm bảy mươi chín đồng).</w:t>
      </w:r>
    </w:p>
    <w:p w:rsidR="00BA7D14" w:rsidRDefault="00987A9B" w:rsidP="00FA7EBC">
      <w:pPr>
        <w:tabs>
          <w:tab w:val="left" w:pos="851"/>
        </w:tabs>
        <w:ind w:firstLine="567"/>
        <w:contextualSpacing/>
        <w:jc w:val="both"/>
        <w:rPr>
          <w:bCs/>
          <w:sz w:val="28"/>
          <w:szCs w:val="28"/>
          <w:lang w:val="pt-BR"/>
        </w:rPr>
      </w:pPr>
      <w:r>
        <w:rPr>
          <w:sz w:val="28"/>
          <w:szCs w:val="28"/>
          <w:lang w:val="nl-NL"/>
        </w:rPr>
        <w:t>Giá bán</w:t>
      </w:r>
      <w:r w:rsidR="003155B2" w:rsidRPr="003155B2">
        <w:rPr>
          <w:bCs/>
          <w:sz w:val="28"/>
          <w:szCs w:val="28"/>
          <w:lang w:val="pt-BR"/>
        </w:rPr>
        <w:t xml:space="preserve"> trên chưa bao gồm </w:t>
      </w:r>
      <w:r w:rsidR="00EE4DCF">
        <w:rPr>
          <w:bCs/>
          <w:sz w:val="28"/>
          <w:szCs w:val="28"/>
          <w:lang w:val="pt-BR"/>
        </w:rPr>
        <w:t xml:space="preserve">thuế GTGT và </w:t>
      </w:r>
      <w:r>
        <w:rPr>
          <w:bCs/>
          <w:sz w:val="28"/>
          <w:szCs w:val="28"/>
          <w:lang w:val="pt-BR"/>
        </w:rPr>
        <w:t xml:space="preserve">các loại </w:t>
      </w:r>
      <w:r w:rsidR="003155B2" w:rsidRPr="003155B2">
        <w:rPr>
          <w:bCs/>
          <w:sz w:val="28"/>
          <w:szCs w:val="28"/>
          <w:lang w:val="pt-BR"/>
        </w:rPr>
        <w:t>thuế</w:t>
      </w:r>
      <w:r w:rsidR="00F45FA8">
        <w:rPr>
          <w:bCs/>
          <w:sz w:val="28"/>
          <w:szCs w:val="28"/>
          <w:lang w:val="pt-BR"/>
        </w:rPr>
        <w:t xml:space="preserve">, phí, các nghĩa vụ tài chính khác. </w:t>
      </w:r>
      <w:r w:rsidR="003155B2" w:rsidRPr="003155B2">
        <w:rPr>
          <w:bCs/>
          <w:sz w:val="28"/>
          <w:szCs w:val="28"/>
          <w:lang w:val="pt-BR"/>
        </w:rPr>
        <w:t xml:space="preserve"> </w:t>
      </w:r>
      <w:r w:rsidR="00F45FA8">
        <w:rPr>
          <w:bCs/>
          <w:sz w:val="28"/>
          <w:szCs w:val="28"/>
          <w:lang w:val="pt-BR"/>
        </w:rPr>
        <w:t>Người mua được tài sản có trách nhiệm</w:t>
      </w:r>
      <w:r w:rsidR="00CB1160">
        <w:rPr>
          <w:bCs/>
          <w:sz w:val="28"/>
          <w:szCs w:val="28"/>
          <w:lang w:val="pt-BR"/>
        </w:rPr>
        <w:t xml:space="preserve"> nộp các loại thuế, phí, các nghĩa vụ tài chính khác. </w:t>
      </w:r>
      <w:r w:rsidR="00A377CA">
        <w:rPr>
          <w:bCs/>
          <w:sz w:val="28"/>
          <w:szCs w:val="28"/>
          <w:lang w:val="pt-BR"/>
        </w:rPr>
        <w:t xml:space="preserve">Người mua được tài sản có trách nhiệm nộp </w:t>
      </w:r>
      <w:r w:rsidR="00EE4DCF">
        <w:rPr>
          <w:bCs/>
          <w:sz w:val="28"/>
          <w:szCs w:val="28"/>
          <w:lang w:val="pt-BR"/>
        </w:rPr>
        <w:t xml:space="preserve">thuế GTGT và </w:t>
      </w:r>
      <w:r w:rsidR="00A377CA">
        <w:rPr>
          <w:bCs/>
          <w:sz w:val="28"/>
          <w:szCs w:val="28"/>
          <w:lang w:val="pt-BR"/>
        </w:rPr>
        <w:t xml:space="preserve">các loại thuế, </w:t>
      </w:r>
      <w:r w:rsidR="00A67A73">
        <w:rPr>
          <w:bCs/>
          <w:sz w:val="28"/>
          <w:szCs w:val="28"/>
          <w:lang w:val="pt-BR"/>
        </w:rPr>
        <w:t xml:space="preserve">phí, các nghĩa vụ tài chính </w:t>
      </w:r>
      <w:r w:rsidR="002E2D7D">
        <w:rPr>
          <w:bCs/>
          <w:sz w:val="28"/>
          <w:szCs w:val="28"/>
          <w:lang w:val="pt-BR"/>
        </w:rPr>
        <w:t>khác</w:t>
      </w:r>
      <w:r w:rsidR="00A377CA">
        <w:rPr>
          <w:bCs/>
          <w:sz w:val="28"/>
          <w:szCs w:val="28"/>
          <w:lang w:val="pt-BR"/>
        </w:rPr>
        <w:t xml:space="preserve"> liên quan đến việc c</w:t>
      </w:r>
      <w:r w:rsidR="00EE4DCF">
        <w:rPr>
          <w:bCs/>
          <w:sz w:val="28"/>
          <w:szCs w:val="28"/>
          <w:lang w:val="pt-BR"/>
        </w:rPr>
        <w:t>ấp giấy chứng nhận quyền</w:t>
      </w:r>
      <w:r w:rsidR="00A377CA">
        <w:rPr>
          <w:bCs/>
          <w:sz w:val="28"/>
          <w:szCs w:val="28"/>
          <w:lang w:val="pt-BR"/>
        </w:rPr>
        <w:t xml:space="preserve"> sử dụng</w:t>
      </w:r>
      <w:r w:rsidR="00EB530E">
        <w:rPr>
          <w:bCs/>
          <w:sz w:val="28"/>
          <w:szCs w:val="28"/>
          <w:lang w:val="pt-BR"/>
        </w:rPr>
        <w:t xml:space="preserve"> đất, chuyển quyền sử dụng</w:t>
      </w:r>
      <w:r w:rsidR="00A377CA">
        <w:rPr>
          <w:bCs/>
          <w:sz w:val="28"/>
          <w:szCs w:val="28"/>
          <w:lang w:val="pt-BR"/>
        </w:rPr>
        <w:t>, sở hữu tài sản (trong trường hợp pháp luật có quy định).</w:t>
      </w:r>
    </w:p>
    <w:p w:rsidR="009B4695" w:rsidRPr="0063403C" w:rsidRDefault="009B4695" w:rsidP="009B4695">
      <w:pPr>
        <w:ind w:firstLine="567"/>
        <w:jc w:val="both"/>
        <w:rPr>
          <w:sz w:val="28"/>
          <w:szCs w:val="28"/>
          <w:lang w:val="nl-NL"/>
        </w:rPr>
      </w:pPr>
      <w:r w:rsidRPr="0063403C">
        <w:rPr>
          <w:sz w:val="28"/>
          <w:szCs w:val="28"/>
          <w:lang w:val="nl-NL"/>
        </w:rPr>
        <w:t xml:space="preserve">Trong đó: </w:t>
      </w:r>
    </w:p>
    <w:p w:rsidR="009B4695" w:rsidRPr="0063403C" w:rsidRDefault="009B4695" w:rsidP="009B4695">
      <w:pPr>
        <w:tabs>
          <w:tab w:val="left" w:pos="851"/>
        </w:tabs>
        <w:ind w:firstLine="567"/>
        <w:contextualSpacing/>
        <w:jc w:val="both"/>
        <w:rPr>
          <w:bCs/>
          <w:sz w:val="28"/>
          <w:szCs w:val="28"/>
          <w:lang w:val="pt-BR"/>
        </w:rPr>
      </w:pPr>
      <w:r w:rsidRPr="0063403C">
        <w:rPr>
          <w:bCs/>
          <w:sz w:val="28"/>
          <w:szCs w:val="28"/>
          <w:lang w:val="pt-BR"/>
        </w:rPr>
        <w:t xml:space="preserve">Giá khởi điểm của Quyền sử dụng đất là: 398.246.400 đồng </w:t>
      </w:r>
      <w:r w:rsidRPr="0063403C">
        <w:rPr>
          <w:bCs/>
          <w:i/>
          <w:sz w:val="28"/>
          <w:szCs w:val="28"/>
          <w:lang w:val="pt-BR"/>
        </w:rPr>
        <w:t>(Ba trăm chín mươi tám triệu, hai trăm bốn mươi sáu nghìn, bốn trăm đồng)</w:t>
      </w:r>
      <w:r w:rsidRPr="0063403C">
        <w:rPr>
          <w:bCs/>
          <w:sz w:val="28"/>
          <w:szCs w:val="28"/>
          <w:lang w:val="pt-BR"/>
        </w:rPr>
        <w:t>.</w:t>
      </w:r>
    </w:p>
    <w:p w:rsidR="009B4695" w:rsidRDefault="009B4695" w:rsidP="009B4695">
      <w:pPr>
        <w:spacing w:before="120" w:after="120"/>
        <w:ind w:firstLine="567"/>
        <w:jc w:val="both"/>
        <w:rPr>
          <w:bCs/>
          <w:i/>
          <w:sz w:val="28"/>
          <w:szCs w:val="28"/>
          <w:lang w:val="pt-BR"/>
        </w:rPr>
      </w:pPr>
      <w:r w:rsidRPr="0063403C">
        <w:rPr>
          <w:bCs/>
          <w:sz w:val="28"/>
          <w:szCs w:val="28"/>
          <w:lang w:val="pt-BR"/>
        </w:rPr>
        <w:t xml:space="preserve">Giá khởi điểm của tài sản gắn liền với đất là: 79.454.179 đồng </w:t>
      </w:r>
      <w:r w:rsidRPr="0063403C">
        <w:rPr>
          <w:bCs/>
          <w:i/>
          <w:sz w:val="28"/>
          <w:szCs w:val="28"/>
          <w:lang w:val="pt-BR"/>
        </w:rPr>
        <w:t>(Bảy mươi chín triệu, bốn trăm năm mươi tư nghìn, một trăm bảy mươi chín đồng).</w:t>
      </w:r>
    </w:p>
    <w:p w:rsidR="0052544E" w:rsidRDefault="00DF3BA5" w:rsidP="00FA7EBC">
      <w:pPr>
        <w:ind w:firstLine="567"/>
        <w:jc w:val="both"/>
        <w:rPr>
          <w:color w:val="000000"/>
          <w:sz w:val="28"/>
          <w:szCs w:val="28"/>
          <w:lang w:val="nl-NL"/>
        </w:rPr>
      </w:pPr>
      <w:r>
        <w:rPr>
          <w:color w:val="000000"/>
          <w:sz w:val="28"/>
          <w:szCs w:val="28"/>
          <w:lang w:val="vi-VN"/>
        </w:rPr>
        <w:t>e) Tiền mua hồ sơ tham gia đấu giá</w:t>
      </w:r>
      <w:r w:rsidRPr="00861AE2">
        <w:rPr>
          <w:color w:val="000000"/>
          <w:sz w:val="28"/>
          <w:szCs w:val="28"/>
          <w:lang w:val="nl-NL"/>
        </w:rPr>
        <w:t xml:space="preserve">: </w:t>
      </w:r>
      <w:r w:rsidR="0052544E">
        <w:rPr>
          <w:color w:val="000000"/>
          <w:sz w:val="28"/>
          <w:szCs w:val="28"/>
          <w:lang w:val="nl-NL"/>
        </w:rPr>
        <w:t>2</w:t>
      </w:r>
      <w:r w:rsidRPr="00861AE2">
        <w:rPr>
          <w:color w:val="000000"/>
          <w:sz w:val="28"/>
          <w:szCs w:val="28"/>
          <w:lang w:val="nl-NL"/>
        </w:rPr>
        <w:t>00.</w:t>
      </w:r>
      <w:r>
        <w:rPr>
          <w:color w:val="000000"/>
          <w:sz w:val="28"/>
          <w:szCs w:val="28"/>
          <w:lang w:val="nl-NL"/>
        </w:rPr>
        <w:t xml:space="preserve">000đ </w:t>
      </w:r>
      <w:r>
        <w:rPr>
          <w:i/>
          <w:color w:val="000000"/>
          <w:sz w:val="28"/>
          <w:szCs w:val="28"/>
          <w:lang w:val="nl-NL"/>
        </w:rPr>
        <w:t>(</w:t>
      </w:r>
      <w:r w:rsidR="0052544E">
        <w:rPr>
          <w:i/>
          <w:color w:val="000000"/>
          <w:sz w:val="28"/>
          <w:szCs w:val="28"/>
          <w:lang w:val="nl-NL"/>
        </w:rPr>
        <w:t>Hai</w:t>
      </w:r>
      <w:r>
        <w:rPr>
          <w:i/>
          <w:color w:val="000000"/>
          <w:sz w:val="28"/>
          <w:szCs w:val="28"/>
          <w:lang w:val="nl-NL"/>
        </w:rPr>
        <w:t xml:space="preserve"> trăm nghìn đồng)</w:t>
      </w:r>
      <w:r w:rsidR="0052544E">
        <w:rPr>
          <w:color w:val="000000"/>
          <w:sz w:val="28"/>
          <w:szCs w:val="28"/>
          <w:lang w:val="nl-NL"/>
        </w:rPr>
        <w:t>/1 hồ sơ.</w:t>
      </w:r>
    </w:p>
    <w:p w:rsidR="00DF3BA5" w:rsidRPr="00861AE2" w:rsidRDefault="0052544E" w:rsidP="00FA7EBC">
      <w:pPr>
        <w:ind w:firstLine="567"/>
        <w:jc w:val="both"/>
        <w:rPr>
          <w:color w:val="000000"/>
          <w:sz w:val="28"/>
          <w:szCs w:val="28"/>
          <w:lang w:val="nl-NL"/>
        </w:rPr>
      </w:pPr>
      <w:r>
        <w:rPr>
          <w:color w:val="000000"/>
          <w:sz w:val="28"/>
          <w:szCs w:val="28"/>
        </w:rPr>
        <w:t>T</w:t>
      </w:r>
      <w:r w:rsidR="00DF3BA5">
        <w:rPr>
          <w:color w:val="000000"/>
          <w:sz w:val="28"/>
          <w:szCs w:val="28"/>
          <w:lang w:val="vi-VN"/>
        </w:rPr>
        <w:t>iền đặt trước</w:t>
      </w:r>
      <w:r w:rsidR="00DF3BA5" w:rsidRPr="00861AE2">
        <w:rPr>
          <w:color w:val="000000"/>
          <w:sz w:val="28"/>
          <w:szCs w:val="28"/>
          <w:lang w:val="nl-NL"/>
        </w:rPr>
        <w:t xml:space="preserve">: </w:t>
      </w:r>
      <w:r w:rsidR="00052F87">
        <w:rPr>
          <w:color w:val="000000"/>
          <w:sz w:val="28"/>
          <w:szCs w:val="28"/>
          <w:lang w:val="nl-NL"/>
        </w:rPr>
        <w:t>9</w:t>
      </w:r>
      <w:r w:rsidR="00DF3BA5" w:rsidRPr="00861AE2">
        <w:rPr>
          <w:color w:val="000000"/>
          <w:sz w:val="28"/>
          <w:szCs w:val="28"/>
          <w:lang w:val="nl-NL"/>
        </w:rPr>
        <w:t xml:space="preserve">0.000.000đ </w:t>
      </w:r>
      <w:r w:rsidR="00DF3BA5">
        <w:rPr>
          <w:i/>
          <w:color w:val="000000"/>
          <w:sz w:val="28"/>
          <w:szCs w:val="28"/>
          <w:lang w:val="nl-NL"/>
        </w:rPr>
        <w:t>(</w:t>
      </w:r>
      <w:r w:rsidR="00052F87">
        <w:rPr>
          <w:i/>
          <w:color w:val="000000"/>
          <w:sz w:val="28"/>
          <w:szCs w:val="28"/>
          <w:lang w:val="nl-NL"/>
        </w:rPr>
        <w:t>Chín mươi</w:t>
      </w:r>
      <w:r w:rsidR="002E2D7D">
        <w:rPr>
          <w:i/>
          <w:color w:val="000000"/>
          <w:sz w:val="28"/>
          <w:szCs w:val="28"/>
          <w:lang w:val="nl-NL"/>
        </w:rPr>
        <w:t xml:space="preserve"> </w:t>
      </w:r>
      <w:r w:rsidR="00DF3BA5">
        <w:rPr>
          <w:i/>
          <w:color w:val="000000"/>
          <w:sz w:val="28"/>
          <w:szCs w:val="28"/>
          <w:lang w:val="nl-NL"/>
        </w:rPr>
        <w:t>triệu đồng)</w:t>
      </w:r>
      <w:r w:rsidR="00DF3BA5">
        <w:rPr>
          <w:color w:val="000000"/>
          <w:sz w:val="28"/>
          <w:szCs w:val="28"/>
          <w:lang w:val="nl-NL"/>
        </w:rPr>
        <w:t>/ 1 hồ sơ.</w:t>
      </w:r>
    </w:p>
    <w:p w:rsidR="007C1014" w:rsidRDefault="00DF3BA5" w:rsidP="0052544E">
      <w:pPr>
        <w:ind w:firstLine="567"/>
        <w:jc w:val="both"/>
        <w:rPr>
          <w:color w:val="000000"/>
          <w:sz w:val="28"/>
          <w:szCs w:val="28"/>
          <w:lang w:val="nl-NL"/>
        </w:rPr>
      </w:pPr>
      <w:r>
        <w:rPr>
          <w:color w:val="000000"/>
          <w:sz w:val="28"/>
          <w:szCs w:val="28"/>
          <w:lang w:val="vi-VN"/>
        </w:rPr>
        <w:t>g) Thời gian, địa điểm, điều kiện, cách thức đăng ký tham gia đấu giá;</w:t>
      </w:r>
      <w:r w:rsidR="00D43E9C" w:rsidRPr="00D43E9C">
        <w:rPr>
          <w:color w:val="000000"/>
          <w:sz w:val="28"/>
          <w:szCs w:val="28"/>
          <w:lang w:val="nl-NL"/>
        </w:rPr>
        <w:t xml:space="preserve"> </w:t>
      </w:r>
    </w:p>
    <w:p w:rsidR="00F27683" w:rsidRPr="0022162A" w:rsidRDefault="007C1014" w:rsidP="00FA7EBC">
      <w:pPr>
        <w:ind w:firstLine="567"/>
        <w:jc w:val="both"/>
        <w:rPr>
          <w:sz w:val="28"/>
          <w:szCs w:val="28"/>
          <w:lang w:val="nl-NL"/>
        </w:rPr>
      </w:pPr>
      <w:r w:rsidRPr="007C1014">
        <w:rPr>
          <w:spacing w:val="-8"/>
          <w:sz w:val="28"/>
          <w:szCs w:val="28"/>
          <w:lang w:val="vi-VN"/>
        </w:rPr>
        <w:t xml:space="preserve">Thời gian tiếp nhận hồ sơ tham gia đấu giá: Từ ngày </w:t>
      </w:r>
      <w:r w:rsidR="007D5CD0">
        <w:rPr>
          <w:spacing w:val="-8"/>
          <w:sz w:val="28"/>
          <w:szCs w:val="28"/>
        </w:rPr>
        <w:t>20/11</w:t>
      </w:r>
      <w:r w:rsidR="002E2D7D">
        <w:rPr>
          <w:spacing w:val="-8"/>
          <w:sz w:val="28"/>
          <w:szCs w:val="28"/>
        </w:rPr>
        <w:t>/2025</w:t>
      </w:r>
      <w:r w:rsidRPr="007C1014">
        <w:rPr>
          <w:spacing w:val="-8"/>
          <w:sz w:val="28"/>
          <w:szCs w:val="28"/>
          <w:lang w:val="vi-VN"/>
        </w:rPr>
        <w:t xml:space="preserve"> đến ngày </w:t>
      </w:r>
      <w:r w:rsidR="007D5CD0">
        <w:rPr>
          <w:spacing w:val="-8"/>
          <w:sz w:val="28"/>
          <w:szCs w:val="28"/>
        </w:rPr>
        <w:t>18</w:t>
      </w:r>
      <w:r w:rsidR="00F27683">
        <w:rPr>
          <w:spacing w:val="-8"/>
          <w:sz w:val="28"/>
          <w:szCs w:val="28"/>
          <w:lang w:val="nl-NL"/>
        </w:rPr>
        <w:t>/</w:t>
      </w:r>
      <w:r w:rsidR="008B4497">
        <w:rPr>
          <w:spacing w:val="-8"/>
          <w:sz w:val="28"/>
          <w:szCs w:val="28"/>
          <w:lang w:val="nl-NL"/>
        </w:rPr>
        <w:t>1</w:t>
      </w:r>
      <w:r w:rsidR="007D5CD0">
        <w:rPr>
          <w:spacing w:val="-8"/>
          <w:sz w:val="28"/>
          <w:szCs w:val="28"/>
          <w:lang w:val="nl-NL"/>
        </w:rPr>
        <w:t>2</w:t>
      </w:r>
      <w:r w:rsidR="00F27683">
        <w:rPr>
          <w:spacing w:val="-8"/>
          <w:sz w:val="28"/>
          <w:szCs w:val="28"/>
          <w:lang w:val="nl-NL"/>
        </w:rPr>
        <w:t>/2025</w:t>
      </w:r>
      <w:r w:rsidRPr="007C1014">
        <w:rPr>
          <w:spacing w:val="-8"/>
          <w:sz w:val="28"/>
          <w:szCs w:val="28"/>
          <w:lang w:val="vi-VN"/>
        </w:rPr>
        <w:t xml:space="preserve"> </w:t>
      </w:r>
      <w:r w:rsidR="00F27683" w:rsidRPr="00BD34B5">
        <w:rPr>
          <w:spacing w:val="-8"/>
          <w:sz w:val="28"/>
          <w:szCs w:val="28"/>
          <w:lang w:val="vi-VN"/>
        </w:rPr>
        <w:t>(</w:t>
      </w:r>
      <w:r w:rsidR="00F27683">
        <w:rPr>
          <w:spacing w:val="-8"/>
          <w:sz w:val="28"/>
          <w:szCs w:val="28"/>
        </w:rPr>
        <w:t>Sáng từ 08h00 đến 12h00, chiều từ 13h00 đến 17h00</w:t>
      </w:r>
      <w:r w:rsidR="00F27683" w:rsidRPr="00BD34B5">
        <w:rPr>
          <w:spacing w:val="-8"/>
          <w:sz w:val="28"/>
          <w:szCs w:val="28"/>
          <w:lang w:val="vi-VN"/>
        </w:rPr>
        <w:t>).</w:t>
      </w:r>
    </w:p>
    <w:p w:rsidR="00306E2D" w:rsidRDefault="00F27683" w:rsidP="00FA7EBC">
      <w:pPr>
        <w:ind w:firstLine="709"/>
        <w:jc w:val="both"/>
        <w:rPr>
          <w:spacing w:val="-8"/>
          <w:sz w:val="28"/>
          <w:szCs w:val="28"/>
          <w:lang w:val="vi-VN"/>
        </w:rPr>
      </w:pPr>
      <w:r>
        <w:rPr>
          <w:spacing w:val="-8"/>
          <w:sz w:val="28"/>
          <w:szCs w:val="28"/>
        </w:rPr>
        <w:t xml:space="preserve">Địa điểm tiếp nhận hồ sơ </w:t>
      </w:r>
      <w:r w:rsidR="007C1014" w:rsidRPr="007C1014">
        <w:rPr>
          <w:spacing w:val="-8"/>
          <w:sz w:val="28"/>
          <w:szCs w:val="28"/>
          <w:lang w:val="vi-VN"/>
        </w:rPr>
        <w:t xml:space="preserve">tại </w:t>
      </w:r>
      <w:r w:rsidR="00306E2D" w:rsidRPr="003A7790">
        <w:rPr>
          <w:sz w:val="28"/>
          <w:szCs w:val="28"/>
          <w:lang w:val="nl-NL"/>
        </w:rPr>
        <w:t xml:space="preserve">Công ty đấu giá hợp danh </w:t>
      </w:r>
      <w:r w:rsidR="00306E2D">
        <w:rPr>
          <w:sz w:val="28"/>
          <w:szCs w:val="28"/>
          <w:lang w:val="nl-NL"/>
        </w:rPr>
        <w:t xml:space="preserve">Thành Hưng, </w:t>
      </w:r>
      <w:r w:rsidR="00306E2D" w:rsidRPr="003A7790">
        <w:rPr>
          <w:sz w:val="26"/>
          <w:szCs w:val="26"/>
          <w:shd w:val="solid" w:color="FFFFFF" w:fill="auto"/>
          <w:lang w:val="vi-VN" w:eastAsia="vi-VN"/>
        </w:rPr>
        <w:t xml:space="preserve">Địa chỉ: </w:t>
      </w:r>
      <w:r w:rsidR="00306E2D" w:rsidRPr="003A7790">
        <w:rPr>
          <w:color w:val="000000"/>
          <w:sz w:val="26"/>
          <w:szCs w:val="26"/>
          <w:lang w:val="nl-NL" w:eastAsia="vi-VN"/>
        </w:rPr>
        <w:t>Số 20, ngõ 1, phố Quan Nhân, phường Thanh Xuân, TP Hà Nội.</w:t>
      </w:r>
      <w:r w:rsidR="00306E2D" w:rsidRPr="00BD34B5">
        <w:rPr>
          <w:spacing w:val="-8"/>
          <w:sz w:val="28"/>
          <w:szCs w:val="28"/>
          <w:lang w:val="vi-VN"/>
        </w:rPr>
        <w:t xml:space="preserve"> </w:t>
      </w:r>
    </w:p>
    <w:p w:rsidR="007C1014" w:rsidRPr="007C1014" w:rsidRDefault="007C1014" w:rsidP="00FA7EBC">
      <w:pPr>
        <w:ind w:firstLine="709"/>
        <w:jc w:val="both"/>
        <w:rPr>
          <w:sz w:val="28"/>
          <w:szCs w:val="28"/>
          <w:lang w:val="vi-VN"/>
        </w:rPr>
      </w:pPr>
      <w:r w:rsidRPr="007C1014">
        <w:rPr>
          <w:sz w:val="28"/>
          <w:szCs w:val="28"/>
          <w:lang w:val="vi-VN"/>
        </w:rPr>
        <w:t xml:space="preserve">Thời gian nộp tiền đặt trước: </w:t>
      </w:r>
      <w:bookmarkStart w:id="3" w:name="_Hlk140912167"/>
      <w:r w:rsidR="007F26E5">
        <w:rPr>
          <w:sz w:val="28"/>
          <w:szCs w:val="28"/>
        </w:rPr>
        <w:t>Từ 08h00 n</w:t>
      </w:r>
      <w:r w:rsidRPr="007C1014">
        <w:rPr>
          <w:sz w:val="28"/>
          <w:szCs w:val="28"/>
          <w:lang w:val="vi-VN"/>
        </w:rPr>
        <w:t xml:space="preserve">gày </w:t>
      </w:r>
      <w:bookmarkStart w:id="4" w:name="_Hlk145496327"/>
      <w:r w:rsidR="007D5CD0">
        <w:rPr>
          <w:sz w:val="28"/>
          <w:szCs w:val="28"/>
        </w:rPr>
        <w:t>2</w:t>
      </w:r>
      <w:r w:rsidR="006D4F9E">
        <w:rPr>
          <w:sz w:val="28"/>
          <w:szCs w:val="28"/>
        </w:rPr>
        <w:t>0</w:t>
      </w:r>
      <w:r w:rsidR="007F26E5">
        <w:rPr>
          <w:sz w:val="28"/>
          <w:szCs w:val="28"/>
        </w:rPr>
        <w:t>/</w:t>
      </w:r>
      <w:r w:rsidR="006D4F9E">
        <w:rPr>
          <w:sz w:val="28"/>
          <w:szCs w:val="28"/>
        </w:rPr>
        <w:t>1</w:t>
      </w:r>
      <w:r w:rsidR="007D5CD0">
        <w:rPr>
          <w:sz w:val="28"/>
          <w:szCs w:val="28"/>
        </w:rPr>
        <w:t>1</w:t>
      </w:r>
      <w:r w:rsidR="007F26E5">
        <w:rPr>
          <w:sz w:val="28"/>
          <w:szCs w:val="28"/>
        </w:rPr>
        <w:t>/2025</w:t>
      </w:r>
      <w:r w:rsidRPr="007C1014">
        <w:rPr>
          <w:sz w:val="28"/>
          <w:szCs w:val="28"/>
          <w:lang w:val="vi-VN"/>
        </w:rPr>
        <w:t xml:space="preserve"> </w:t>
      </w:r>
      <w:r w:rsidR="007F26E5">
        <w:rPr>
          <w:sz w:val="28"/>
          <w:szCs w:val="28"/>
        </w:rPr>
        <w:t xml:space="preserve">đến </w:t>
      </w:r>
      <w:r w:rsidR="005B4995">
        <w:rPr>
          <w:sz w:val="28"/>
          <w:szCs w:val="28"/>
        </w:rPr>
        <w:t>24</w:t>
      </w:r>
      <w:r w:rsidRPr="007C1014">
        <w:rPr>
          <w:sz w:val="28"/>
          <w:szCs w:val="28"/>
          <w:lang w:val="vi-VN"/>
        </w:rPr>
        <w:t xml:space="preserve">h00 ngày </w:t>
      </w:r>
      <w:bookmarkEnd w:id="3"/>
      <w:bookmarkEnd w:id="4"/>
      <w:r w:rsidR="005B4995">
        <w:rPr>
          <w:sz w:val="28"/>
          <w:szCs w:val="28"/>
        </w:rPr>
        <w:t>18</w:t>
      </w:r>
      <w:r w:rsidR="007F26E5">
        <w:rPr>
          <w:sz w:val="28"/>
          <w:szCs w:val="28"/>
        </w:rPr>
        <w:t>/</w:t>
      </w:r>
      <w:r w:rsidR="006D4F9E">
        <w:rPr>
          <w:sz w:val="28"/>
          <w:szCs w:val="28"/>
        </w:rPr>
        <w:t>1</w:t>
      </w:r>
      <w:r w:rsidR="005B4995">
        <w:rPr>
          <w:sz w:val="28"/>
          <w:szCs w:val="28"/>
        </w:rPr>
        <w:t>2</w:t>
      </w:r>
      <w:r w:rsidR="007F26E5">
        <w:rPr>
          <w:sz w:val="28"/>
          <w:szCs w:val="28"/>
        </w:rPr>
        <w:t>/2025</w:t>
      </w:r>
      <w:r w:rsidRPr="007C1014">
        <w:rPr>
          <w:sz w:val="28"/>
          <w:szCs w:val="28"/>
          <w:lang w:val="vi-VN"/>
        </w:rPr>
        <w:t>.</w:t>
      </w:r>
    </w:p>
    <w:p w:rsidR="007C1014" w:rsidRPr="007C1014" w:rsidRDefault="007C1014" w:rsidP="00FA7EBC">
      <w:pPr>
        <w:ind w:firstLine="709"/>
        <w:jc w:val="both"/>
        <w:rPr>
          <w:sz w:val="28"/>
          <w:szCs w:val="28"/>
          <w:lang w:val="vi-VN"/>
        </w:rPr>
      </w:pPr>
      <w:r w:rsidRPr="007C1014">
        <w:rPr>
          <w:sz w:val="28"/>
          <w:szCs w:val="28"/>
          <w:lang w:val="vi-VN"/>
        </w:rPr>
        <w:t xml:space="preserve">Hình thức: Chuyển khoản vào </w:t>
      </w:r>
      <w:r w:rsidR="00086E4A">
        <w:rPr>
          <w:sz w:val="28"/>
          <w:szCs w:val="28"/>
        </w:rPr>
        <w:t xml:space="preserve">tài khoản của </w:t>
      </w:r>
      <w:r w:rsidR="00086E4A" w:rsidRPr="003A7790">
        <w:rPr>
          <w:sz w:val="28"/>
          <w:szCs w:val="28"/>
          <w:lang w:val="nl-NL"/>
        </w:rPr>
        <w:t xml:space="preserve">Công ty đấu giá hợp danh </w:t>
      </w:r>
      <w:r w:rsidR="00086E4A">
        <w:rPr>
          <w:sz w:val="28"/>
          <w:szCs w:val="28"/>
          <w:lang w:val="nl-NL"/>
        </w:rPr>
        <w:t xml:space="preserve">Thành Hưng theo hướng dẫn tại </w:t>
      </w:r>
      <w:r w:rsidR="00353EEA">
        <w:rPr>
          <w:sz w:val="28"/>
          <w:szCs w:val="28"/>
          <w:lang w:val="nl-NL"/>
        </w:rPr>
        <w:t xml:space="preserve">Quy chế cuộc đấu giá do </w:t>
      </w:r>
      <w:r w:rsidR="00353EEA" w:rsidRPr="003A7790">
        <w:rPr>
          <w:sz w:val="28"/>
          <w:szCs w:val="28"/>
          <w:lang w:val="nl-NL"/>
        </w:rPr>
        <w:t xml:space="preserve">Công ty đấu giá hợp danh </w:t>
      </w:r>
      <w:r w:rsidR="00353EEA">
        <w:rPr>
          <w:sz w:val="28"/>
          <w:szCs w:val="28"/>
          <w:lang w:val="nl-NL"/>
        </w:rPr>
        <w:t>Thành Hưng ban hành.</w:t>
      </w:r>
    </w:p>
    <w:p w:rsidR="00FA7EBC" w:rsidRDefault="00DF3BA5" w:rsidP="00FA7EBC">
      <w:pPr>
        <w:ind w:firstLine="567"/>
        <w:jc w:val="both"/>
        <w:rPr>
          <w:spacing w:val="-4"/>
          <w:sz w:val="28"/>
          <w:szCs w:val="28"/>
          <w:lang w:val="vi-VN"/>
        </w:rPr>
      </w:pPr>
      <w:r>
        <w:rPr>
          <w:color w:val="000000"/>
          <w:sz w:val="28"/>
          <w:szCs w:val="28"/>
          <w:lang w:val="vi-VN"/>
        </w:rPr>
        <w:t>h) Thời gian, địa điểm tổ chức cuộc đấu giá</w:t>
      </w:r>
      <w:r w:rsidRPr="00861AE2">
        <w:rPr>
          <w:color w:val="000000"/>
          <w:sz w:val="28"/>
          <w:szCs w:val="28"/>
          <w:lang w:val="vi-VN"/>
        </w:rPr>
        <w:t xml:space="preserve">: </w:t>
      </w:r>
      <w:r w:rsidR="001F3996" w:rsidRPr="001F3996">
        <w:rPr>
          <w:b/>
          <w:color w:val="000000"/>
          <w:sz w:val="28"/>
          <w:szCs w:val="28"/>
        </w:rPr>
        <w:t>15</w:t>
      </w:r>
      <w:r w:rsidR="007C1014" w:rsidRPr="007C1014">
        <w:rPr>
          <w:b/>
          <w:spacing w:val="-4"/>
          <w:sz w:val="28"/>
          <w:szCs w:val="28"/>
          <w:lang w:val="vi-VN"/>
        </w:rPr>
        <w:t xml:space="preserve"> giờ</w:t>
      </w:r>
      <w:r w:rsidR="003155B2">
        <w:rPr>
          <w:b/>
          <w:spacing w:val="-4"/>
          <w:sz w:val="28"/>
          <w:szCs w:val="28"/>
          <w:lang w:val="nl-NL"/>
        </w:rPr>
        <w:t xml:space="preserve"> </w:t>
      </w:r>
      <w:r w:rsidR="001F3996">
        <w:rPr>
          <w:b/>
          <w:spacing w:val="-4"/>
          <w:sz w:val="28"/>
          <w:szCs w:val="28"/>
          <w:lang w:val="nl-NL"/>
        </w:rPr>
        <w:t>3</w:t>
      </w:r>
      <w:r w:rsidR="007C1014" w:rsidRPr="007C1014">
        <w:rPr>
          <w:b/>
          <w:spacing w:val="-4"/>
          <w:sz w:val="28"/>
          <w:szCs w:val="28"/>
          <w:lang w:val="nl-NL"/>
        </w:rPr>
        <w:t>0 phút</w:t>
      </w:r>
      <w:r w:rsidR="007C1014" w:rsidRPr="007C1014">
        <w:rPr>
          <w:b/>
          <w:spacing w:val="-4"/>
          <w:sz w:val="28"/>
          <w:szCs w:val="28"/>
          <w:lang w:val="vi-VN"/>
        </w:rPr>
        <w:t xml:space="preserve"> ngày</w:t>
      </w:r>
      <w:r w:rsidR="007C1014" w:rsidRPr="007C1014">
        <w:rPr>
          <w:spacing w:val="-4"/>
          <w:sz w:val="28"/>
          <w:szCs w:val="28"/>
          <w:lang w:val="vi-VN"/>
        </w:rPr>
        <w:t xml:space="preserve"> </w:t>
      </w:r>
      <w:r w:rsidR="001F3996" w:rsidRPr="001F3996">
        <w:rPr>
          <w:b/>
          <w:spacing w:val="-4"/>
          <w:sz w:val="28"/>
          <w:szCs w:val="28"/>
        </w:rPr>
        <w:t>23</w:t>
      </w:r>
      <w:r w:rsidR="00234F2C">
        <w:rPr>
          <w:b/>
          <w:spacing w:val="-4"/>
          <w:sz w:val="28"/>
          <w:szCs w:val="28"/>
          <w:lang w:val="nl-NL"/>
        </w:rPr>
        <w:t>/</w:t>
      </w:r>
      <w:r w:rsidR="006D4F9E">
        <w:rPr>
          <w:b/>
          <w:spacing w:val="-4"/>
          <w:sz w:val="28"/>
          <w:szCs w:val="28"/>
          <w:lang w:val="nl-NL"/>
        </w:rPr>
        <w:t>1</w:t>
      </w:r>
      <w:r w:rsidR="001F3996">
        <w:rPr>
          <w:b/>
          <w:spacing w:val="-4"/>
          <w:sz w:val="28"/>
          <w:szCs w:val="28"/>
          <w:lang w:val="nl-NL"/>
        </w:rPr>
        <w:t>2</w:t>
      </w:r>
      <w:r w:rsidR="00234F2C">
        <w:rPr>
          <w:b/>
          <w:spacing w:val="-4"/>
          <w:sz w:val="28"/>
          <w:szCs w:val="28"/>
          <w:lang w:val="nl-NL"/>
        </w:rPr>
        <w:t>/2025</w:t>
      </w:r>
      <w:r w:rsidR="00FA7EBC">
        <w:rPr>
          <w:b/>
          <w:spacing w:val="-4"/>
          <w:sz w:val="28"/>
          <w:szCs w:val="28"/>
          <w:lang w:val="nl-NL"/>
        </w:rPr>
        <w:t xml:space="preserve"> </w:t>
      </w:r>
      <w:r w:rsidR="007C1014" w:rsidRPr="007C1014">
        <w:rPr>
          <w:spacing w:val="-4"/>
          <w:sz w:val="28"/>
          <w:szCs w:val="28"/>
          <w:lang w:val="vi-VN"/>
        </w:rPr>
        <w:t xml:space="preserve">tại </w:t>
      </w:r>
      <w:r w:rsidR="00A41601">
        <w:rPr>
          <w:spacing w:val="-4"/>
          <w:sz w:val="28"/>
          <w:szCs w:val="28"/>
          <w:lang w:val="nl-NL"/>
        </w:rPr>
        <w:t>Phòng</w:t>
      </w:r>
      <w:r w:rsidR="007C1014" w:rsidRPr="007C1014">
        <w:rPr>
          <w:spacing w:val="-4"/>
          <w:sz w:val="28"/>
          <w:szCs w:val="28"/>
          <w:lang w:val="nl-NL"/>
        </w:rPr>
        <w:t xml:space="preserve"> thi hành án dân sự </w:t>
      </w:r>
      <w:r w:rsidR="00A41601">
        <w:rPr>
          <w:spacing w:val="-4"/>
          <w:sz w:val="28"/>
          <w:szCs w:val="28"/>
          <w:lang w:val="nl-NL"/>
        </w:rPr>
        <w:t>khu vực 9, Hà Nội</w:t>
      </w:r>
      <w:r w:rsidR="007C1014" w:rsidRPr="007C1014">
        <w:rPr>
          <w:spacing w:val="-4"/>
          <w:sz w:val="28"/>
          <w:szCs w:val="28"/>
          <w:lang w:val="nl-NL"/>
        </w:rPr>
        <w:t>. Địa chỉ: Số 18</w:t>
      </w:r>
      <w:r w:rsidR="00A41601">
        <w:rPr>
          <w:spacing w:val="-4"/>
          <w:sz w:val="28"/>
          <w:szCs w:val="28"/>
          <w:lang w:val="nl-NL"/>
        </w:rPr>
        <w:t>5</w:t>
      </w:r>
      <w:r w:rsidR="007C1014" w:rsidRPr="007C1014">
        <w:rPr>
          <w:spacing w:val="-4"/>
          <w:sz w:val="28"/>
          <w:szCs w:val="28"/>
          <w:lang w:val="nl-NL"/>
        </w:rPr>
        <w:t xml:space="preserve"> </w:t>
      </w:r>
      <w:r w:rsidR="00A41601">
        <w:rPr>
          <w:spacing w:val="-4"/>
          <w:sz w:val="28"/>
          <w:szCs w:val="28"/>
          <w:lang w:val="nl-NL"/>
        </w:rPr>
        <w:t>Lê Lợi, phường Sơn Tây</w:t>
      </w:r>
      <w:r w:rsidR="007C1014" w:rsidRPr="007C1014">
        <w:rPr>
          <w:spacing w:val="-4"/>
          <w:sz w:val="28"/>
          <w:szCs w:val="28"/>
          <w:lang w:val="nl-NL"/>
        </w:rPr>
        <w:t>, TP. Hà Nội</w:t>
      </w:r>
      <w:r w:rsidR="007C1014" w:rsidRPr="007C1014">
        <w:rPr>
          <w:spacing w:val="-4"/>
          <w:sz w:val="28"/>
          <w:szCs w:val="28"/>
          <w:lang w:val="vi-VN"/>
        </w:rPr>
        <w:t xml:space="preserve">. </w:t>
      </w:r>
    </w:p>
    <w:p w:rsidR="00DF3BA5" w:rsidRDefault="00DF3BA5" w:rsidP="00FA7EBC">
      <w:pPr>
        <w:ind w:firstLine="567"/>
        <w:jc w:val="both"/>
        <w:rPr>
          <w:color w:val="000000"/>
          <w:sz w:val="28"/>
          <w:szCs w:val="28"/>
          <w:lang w:val="vi-VN"/>
        </w:rPr>
      </w:pPr>
      <w:r>
        <w:rPr>
          <w:color w:val="000000"/>
          <w:sz w:val="28"/>
          <w:szCs w:val="28"/>
          <w:lang w:val="vi-VN"/>
        </w:rPr>
        <w:t>i) Hình thức đấu giá, phương thức đấu giá</w:t>
      </w:r>
      <w:r w:rsidRPr="00827CB9">
        <w:rPr>
          <w:color w:val="000000"/>
          <w:sz w:val="28"/>
          <w:szCs w:val="28"/>
          <w:lang w:val="vi-VN"/>
        </w:rPr>
        <w:t>: Đấu giá trực tiếp bằng lời nói tại cuộc đấu giá, phương thức trả giá lên</w:t>
      </w:r>
      <w:r w:rsidR="0016676D" w:rsidRPr="0016676D">
        <w:rPr>
          <w:color w:val="000000"/>
          <w:sz w:val="28"/>
          <w:szCs w:val="28"/>
          <w:lang w:val="vi-VN"/>
        </w:rPr>
        <w:t xml:space="preserve"> từ giá khởi điểm</w:t>
      </w:r>
      <w:r w:rsidRPr="00827CB9">
        <w:rPr>
          <w:color w:val="000000"/>
          <w:sz w:val="28"/>
          <w:szCs w:val="28"/>
          <w:lang w:val="vi-VN"/>
        </w:rPr>
        <w:t>.</w:t>
      </w:r>
    </w:p>
    <w:p w:rsidR="00DD0094" w:rsidRPr="00DD0094" w:rsidRDefault="00DD0094" w:rsidP="00FA7EBC">
      <w:pPr>
        <w:ind w:firstLine="567"/>
        <w:jc w:val="both"/>
        <w:rPr>
          <w:i/>
          <w:color w:val="000000"/>
          <w:sz w:val="28"/>
          <w:szCs w:val="28"/>
        </w:rPr>
      </w:pPr>
      <w:r>
        <w:rPr>
          <w:color w:val="000000"/>
          <w:sz w:val="28"/>
          <w:szCs w:val="28"/>
        </w:rPr>
        <w:t xml:space="preserve">Bước giá: 5.000.000 đồng </w:t>
      </w:r>
      <w:r>
        <w:rPr>
          <w:i/>
          <w:color w:val="000000"/>
          <w:sz w:val="28"/>
          <w:szCs w:val="28"/>
        </w:rPr>
        <w:t>(Năm triệu đồng).</w:t>
      </w:r>
    </w:p>
    <w:p w:rsidR="005C41F3" w:rsidRDefault="00DF3BA5" w:rsidP="005D1241">
      <w:pPr>
        <w:ind w:firstLine="567"/>
        <w:jc w:val="both"/>
        <w:rPr>
          <w:spacing w:val="-8"/>
          <w:sz w:val="28"/>
          <w:szCs w:val="28"/>
          <w:lang w:val="vi-VN"/>
        </w:rPr>
      </w:pPr>
      <w:r>
        <w:rPr>
          <w:color w:val="000000"/>
          <w:sz w:val="28"/>
          <w:szCs w:val="28"/>
          <w:lang w:val="vi-VN"/>
        </w:rPr>
        <w:t xml:space="preserve">Tổ chức, cá nhân, có nhu cầu mua đấu giá tài sản xin liên hệ và nộp hồ sơ tại </w:t>
      </w:r>
      <w:r w:rsidRPr="00C54D64">
        <w:rPr>
          <w:color w:val="000000"/>
          <w:sz w:val="28"/>
          <w:szCs w:val="28"/>
          <w:lang w:val="nl-NL"/>
        </w:rPr>
        <w:t xml:space="preserve">trụ sở </w:t>
      </w:r>
      <w:r w:rsidR="005C41F3" w:rsidRPr="003A7790">
        <w:rPr>
          <w:sz w:val="28"/>
          <w:szCs w:val="28"/>
          <w:lang w:val="nl-NL"/>
        </w:rPr>
        <w:t xml:space="preserve">Công ty đấu giá hợp danh </w:t>
      </w:r>
      <w:r w:rsidR="005C41F3">
        <w:rPr>
          <w:sz w:val="28"/>
          <w:szCs w:val="28"/>
          <w:lang w:val="nl-NL"/>
        </w:rPr>
        <w:t xml:space="preserve">Thành Hưng, </w:t>
      </w:r>
      <w:r w:rsidR="005C41F3" w:rsidRPr="003A7790">
        <w:rPr>
          <w:sz w:val="26"/>
          <w:szCs w:val="26"/>
          <w:shd w:val="solid" w:color="FFFFFF" w:fill="auto"/>
          <w:lang w:val="vi-VN" w:eastAsia="vi-VN"/>
        </w:rPr>
        <w:t xml:space="preserve">Địa chỉ: </w:t>
      </w:r>
      <w:r w:rsidR="005C41F3" w:rsidRPr="003A7790">
        <w:rPr>
          <w:color w:val="000000"/>
          <w:sz w:val="26"/>
          <w:szCs w:val="26"/>
          <w:lang w:val="nl-NL" w:eastAsia="vi-VN"/>
        </w:rPr>
        <w:t>Số 20, ngõ 1, phố Quan Nhân, phường Thanh Xuân, TP Hà Nội.</w:t>
      </w:r>
      <w:r w:rsidR="005C41F3" w:rsidRPr="00BD34B5">
        <w:rPr>
          <w:spacing w:val="-8"/>
          <w:sz w:val="28"/>
          <w:szCs w:val="28"/>
          <w:lang w:val="vi-VN"/>
        </w:rPr>
        <w:t xml:space="preserve"> </w:t>
      </w:r>
    </w:p>
    <w:p w:rsidR="00DF3BA5" w:rsidRPr="00827CB9" w:rsidRDefault="00DF3BA5" w:rsidP="005D1241">
      <w:pPr>
        <w:ind w:firstLine="567"/>
        <w:jc w:val="both"/>
        <w:rPr>
          <w:color w:val="000000"/>
          <w:sz w:val="28"/>
          <w:szCs w:val="28"/>
          <w:lang w:val="vi-VN"/>
        </w:rPr>
      </w:pPr>
      <w:r>
        <w:rPr>
          <w:sz w:val="28"/>
          <w:szCs w:val="28"/>
          <w:lang w:val="nl-NL"/>
        </w:rPr>
        <w:t xml:space="preserve"> </w:t>
      </w:r>
      <w:r w:rsidR="0016676D">
        <w:rPr>
          <w:sz w:val="28"/>
          <w:szCs w:val="28"/>
          <w:lang w:val="nl-NL"/>
        </w:rPr>
        <w:t>Đ</w:t>
      </w:r>
      <w:r>
        <w:rPr>
          <w:color w:val="000000"/>
          <w:sz w:val="28"/>
          <w:szCs w:val="28"/>
          <w:lang w:val="vi-VN"/>
        </w:rPr>
        <w:t>iện thoại:</w:t>
      </w:r>
      <w:r w:rsidRPr="00827CB9">
        <w:rPr>
          <w:color w:val="000000"/>
          <w:sz w:val="28"/>
          <w:szCs w:val="28"/>
          <w:lang w:val="vi-VN"/>
        </w:rPr>
        <w:t xml:space="preserve"> </w:t>
      </w:r>
      <w:r w:rsidR="0016676D" w:rsidRPr="00BD34B5">
        <w:rPr>
          <w:color w:val="000000"/>
          <w:sz w:val="28"/>
          <w:szCs w:val="28"/>
          <w:lang w:val="nl-NL"/>
        </w:rPr>
        <w:t>024 62</w:t>
      </w:r>
      <w:r w:rsidR="00234F2C">
        <w:rPr>
          <w:color w:val="000000"/>
          <w:sz w:val="28"/>
          <w:szCs w:val="28"/>
          <w:lang w:val="nl-NL"/>
        </w:rPr>
        <w:t>86 1568</w:t>
      </w:r>
      <w:r w:rsidRPr="00827CB9">
        <w:rPr>
          <w:color w:val="000000"/>
          <w:sz w:val="28"/>
          <w:szCs w:val="28"/>
          <w:lang w:val="vi-VN"/>
        </w:rPr>
        <w:t>.</w:t>
      </w:r>
    </w:p>
    <w:p w:rsidR="00DF3BA5" w:rsidRPr="00827CB9" w:rsidRDefault="00DF3BA5" w:rsidP="005D1241">
      <w:pPr>
        <w:ind w:firstLine="567"/>
        <w:jc w:val="both"/>
        <w:rPr>
          <w:color w:val="000000"/>
          <w:sz w:val="28"/>
          <w:szCs w:val="28"/>
          <w:lang w:val="vi-VN"/>
        </w:rPr>
      </w:pPr>
      <w:r>
        <w:rPr>
          <w:color w:val="000000"/>
          <w:sz w:val="28"/>
          <w:szCs w:val="28"/>
          <w:lang w:val="vi-VN"/>
        </w:rPr>
        <w:lastRenderedPageBreak/>
        <w:t xml:space="preserve">Trước khi mở cuộc bán đấu giá 01 ngày làm việc, người phải thi hành án có quyền nhận lại tài sản nếu nộp đủ tiền thi hành án và thanh toán các chi phí thực tế, hợp lý đã phát sinh từ việc cưỡng chế thi hành án, </w:t>
      </w:r>
      <w:r w:rsidR="008C7C0F">
        <w:rPr>
          <w:color w:val="000000"/>
          <w:sz w:val="28"/>
          <w:szCs w:val="28"/>
        </w:rPr>
        <w:t xml:space="preserve">thẩm định giá, </w:t>
      </w:r>
      <w:r>
        <w:rPr>
          <w:color w:val="000000"/>
          <w:sz w:val="28"/>
          <w:szCs w:val="28"/>
          <w:lang w:val="vi-VN"/>
        </w:rPr>
        <w:t>tổ chức bán đấu giá.</w:t>
      </w:r>
      <w:r w:rsidRPr="00827CB9">
        <w:rPr>
          <w:color w:val="000000"/>
          <w:sz w:val="28"/>
          <w:szCs w:val="28"/>
          <w:lang w:val="vi-VN"/>
        </w:rPr>
        <w:t>/.</w:t>
      </w:r>
    </w:p>
    <w:p w:rsidR="00DF3BA5" w:rsidRDefault="00DF3BA5" w:rsidP="00DF3BA5">
      <w:pPr>
        <w:spacing w:line="300" w:lineRule="exact"/>
        <w:jc w:val="both"/>
        <w:rPr>
          <w:color w:val="000000"/>
          <w:sz w:val="28"/>
          <w:szCs w:val="28"/>
          <w:lang w:val="vi-VN"/>
        </w:rPr>
      </w:pPr>
    </w:p>
    <w:tbl>
      <w:tblPr>
        <w:tblW w:w="10106" w:type="dxa"/>
        <w:tblInd w:w="-348" w:type="dxa"/>
        <w:tblLook w:val="04A0" w:firstRow="1" w:lastRow="0" w:firstColumn="1" w:lastColumn="0" w:noHBand="0" w:noVBand="1"/>
      </w:tblPr>
      <w:tblGrid>
        <w:gridCol w:w="5061"/>
        <w:gridCol w:w="5045"/>
      </w:tblGrid>
      <w:tr w:rsidR="00DF3BA5" w:rsidTr="00F31F1F">
        <w:tc>
          <w:tcPr>
            <w:tcW w:w="4651" w:type="dxa"/>
          </w:tcPr>
          <w:p w:rsidR="00DF3BA5" w:rsidRDefault="00DF3BA5" w:rsidP="00F31F1F">
            <w:pPr>
              <w:jc w:val="both"/>
              <w:rPr>
                <w:b/>
                <w:i/>
                <w:color w:val="000000"/>
                <w:lang w:val="vi-VN"/>
              </w:rPr>
            </w:pPr>
            <w:r>
              <w:rPr>
                <w:b/>
                <w:i/>
                <w:color w:val="000000"/>
                <w:lang w:val="nl-NL"/>
              </w:rPr>
              <w:t xml:space="preserve">  Nơi nhận:</w:t>
            </w:r>
          </w:p>
          <w:p w:rsidR="00DF3BA5" w:rsidRDefault="00DF3BA5" w:rsidP="00F31F1F">
            <w:pPr>
              <w:jc w:val="both"/>
              <w:rPr>
                <w:color w:val="000000"/>
                <w:sz w:val="22"/>
                <w:szCs w:val="22"/>
                <w:lang w:val="nl-NL"/>
              </w:rPr>
            </w:pPr>
            <w:r>
              <w:rPr>
                <w:color w:val="000000"/>
                <w:sz w:val="22"/>
                <w:szCs w:val="22"/>
                <w:lang w:val="nl-NL"/>
              </w:rPr>
              <w:t xml:space="preserve">   </w:t>
            </w:r>
            <w:r>
              <w:rPr>
                <w:i/>
                <w:color w:val="000000"/>
                <w:sz w:val="22"/>
                <w:szCs w:val="22"/>
                <w:lang w:val="nl-NL"/>
              </w:rPr>
              <w:t xml:space="preserve">- </w:t>
            </w:r>
            <w:r>
              <w:rPr>
                <w:color w:val="000000"/>
                <w:sz w:val="22"/>
                <w:szCs w:val="22"/>
                <w:lang w:val="nl-NL"/>
              </w:rPr>
              <w:t>Các đương sự;</w:t>
            </w:r>
          </w:p>
          <w:p w:rsidR="00DF3BA5" w:rsidRDefault="00DF3BA5" w:rsidP="00F31F1F">
            <w:pPr>
              <w:jc w:val="both"/>
              <w:rPr>
                <w:color w:val="000000"/>
                <w:sz w:val="22"/>
                <w:szCs w:val="22"/>
                <w:lang w:val="vi-VN"/>
              </w:rPr>
            </w:pPr>
            <w:r>
              <w:rPr>
                <w:color w:val="000000"/>
                <w:sz w:val="22"/>
                <w:szCs w:val="22"/>
                <w:lang w:val="vi-VN"/>
              </w:rPr>
              <w:t xml:space="preserve">   - UBND xã</w:t>
            </w:r>
            <w:r w:rsidRPr="00827CB9">
              <w:rPr>
                <w:color w:val="000000"/>
                <w:sz w:val="22"/>
                <w:szCs w:val="22"/>
                <w:lang w:val="nl-NL"/>
              </w:rPr>
              <w:t xml:space="preserve"> </w:t>
            </w:r>
            <w:r w:rsidR="00B932FE">
              <w:rPr>
                <w:color w:val="000000"/>
                <w:sz w:val="22"/>
                <w:szCs w:val="22"/>
                <w:lang w:val="nl-NL"/>
              </w:rPr>
              <w:t>Bất Bạt</w:t>
            </w:r>
            <w:r>
              <w:rPr>
                <w:color w:val="000000"/>
                <w:sz w:val="22"/>
                <w:szCs w:val="22"/>
                <w:lang w:val="vi-VN"/>
              </w:rPr>
              <w:t>;</w:t>
            </w:r>
          </w:p>
          <w:p w:rsidR="00DF3BA5" w:rsidRDefault="00DF3BA5" w:rsidP="00F31F1F">
            <w:pPr>
              <w:jc w:val="both"/>
              <w:rPr>
                <w:color w:val="000000"/>
                <w:sz w:val="22"/>
                <w:szCs w:val="22"/>
                <w:lang w:val="vi-VN"/>
              </w:rPr>
            </w:pPr>
            <w:r>
              <w:rPr>
                <w:color w:val="000000"/>
                <w:sz w:val="22"/>
                <w:szCs w:val="22"/>
                <w:lang w:val="vi-VN"/>
              </w:rPr>
              <w:t xml:space="preserve">   - Viện </w:t>
            </w:r>
            <w:r w:rsidR="00B932FE">
              <w:rPr>
                <w:color w:val="000000"/>
                <w:sz w:val="22"/>
                <w:szCs w:val="22"/>
              </w:rPr>
              <w:t>KSND TP Hà Nội; KV9</w:t>
            </w:r>
            <w:r>
              <w:rPr>
                <w:color w:val="000000"/>
                <w:sz w:val="22"/>
                <w:szCs w:val="22"/>
                <w:lang w:val="vi-VN"/>
              </w:rPr>
              <w:t>;</w:t>
            </w:r>
          </w:p>
          <w:p w:rsidR="00DF3BA5" w:rsidRDefault="00DF3BA5" w:rsidP="00F31F1F">
            <w:pPr>
              <w:jc w:val="both"/>
              <w:rPr>
                <w:color w:val="000000"/>
                <w:sz w:val="22"/>
                <w:szCs w:val="22"/>
                <w:lang w:val="vi-VN"/>
              </w:rPr>
            </w:pPr>
            <w:r>
              <w:rPr>
                <w:color w:val="000000"/>
                <w:sz w:val="22"/>
                <w:szCs w:val="22"/>
                <w:lang w:val="vi-VN"/>
              </w:rPr>
              <w:t xml:space="preserve">   - Kế toán nghiệp vụ;</w:t>
            </w:r>
          </w:p>
          <w:p w:rsidR="00DF3BA5" w:rsidRDefault="00DF3BA5" w:rsidP="00F31F1F">
            <w:pPr>
              <w:jc w:val="both"/>
              <w:rPr>
                <w:color w:val="000000"/>
                <w:sz w:val="22"/>
                <w:szCs w:val="22"/>
                <w:lang w:val="vi-VN"/>
              </w:rPr>
            </w:pPr>
            <w:r>
              <w:rPr>
                <w:color w:val="000000"/>
                <w:sz w:val="22"/>
                <w:szCs w:val="22"/>
                <w:lang w:val="vi-VN"/>
              </w:rPr>
              <w:t xml:space="preserve">   - Trang thông tin điện tử của THADS</w:t>
            </w:r>
            <w:r w:rsidRPr="00857641">
              <w:rPr>
                <w:color w:val="000000"/>
                <w:sz w:val="22"/>
                <w:szCs w:val="22"/>
                <w:lang w:val="vi-VN"/>
              </w:rPr>
              <w:t xml:space="preserve"> TP Hà Nội</w:t>
            </w:r>
            <w:r>
              <w:rPr>
                <w:color w:val="000000"/>
                <w:sz w:val="22"/>
                <w:szCs w:val="22"/>
                <w:lang w:val="vi-VN"/>
              </w:rPr>
              <w:t>;</w:t>
            </w:r>
          </w:p>
          <w:p w:rsidR="00DF3BA5" w:rsidRDefault="00DF3BA5" w:rsidP="00E2644A">
            <w:pPr>
              <w:jc w:val="both"/>
              <w:rPr>
                <w:color w:val="000000"/>
              </w:rPr>
            </w:pPr>
            <w:r>
              <w:rPr>
                <w:color w:val="000000"/>
                <w:sz w:val="22"/>
                <w:szCs w:val="22"/>
                <w:lang w:val="vi-VN"/>
              </w:rPr>
              <w:t xml:space="preserve">   </w:t>
            </w:r>
            <w:r>
              <w:rPr>
                <w:color w:val="000000"/>
                <w:sz w:val="22"/>
                <w:szCs w:val="22"/>
              </w:rPr>
              <w:t xml:space="preserve">- Lưu: VT, </w:t>
            </w:r>
            <w:r w:rsidR="00E2644A">
              <w:rPr>
                <w:color w:val="000000"/>
                <w:sz w:val="22"/>
                <w:szCs w:val="22"/>
              </w:rPr>
              <w:t xml:space="preserve">(11). </w:t>
            </w:r>
            <w:r>
              <w:rPr>
                <w:color w:val="000000"/>
                <w:sz w:val="22"/>
                <w:szCs w:val="22"/>
              </w:rPr>
              <w:t>HS</w:t>
            </w:r>
            <w:r w:rsidR="00E2644A">
              <w:rPr>
                <w:color w:val="000000"/>
                <w:sz w:val="22"/>
                <w:szCs w:val="22"/>
              </w:rPr>
              <w:t>(CHV P Anh)</w:t>
            </w:r>
          </w:p>
        </w:tc>
        <w:tc>
          <w:tcPr>
            <w:tcW w:w="4637" w:type="dxa"/>
          </w:tcPr>
          <w:p w:rsidR="00DF3BA5" w:rsidRDefault="00DF3BA5" w:rsidP="00F31F1F">
            <w:pPr>
              <w:jc w:val="center"/>
              <w:rPr>
                <w:b/>
                <w:color w:val="000000"/>
                <w:sz w:val="28"/>
                <w:szCs w:val="28"/>
              </w:rPr>
            </w:pPr>
            <w:r>
              <w:rPr>
                <w:b/>
                <w:color w:val="000000"/>
                <w:sz w:val="28"/>
                <w:szCs w:val="28"/>
              </w:rPr>
              <w:t>CHẤP HÀNH VIÊN</w:t>
            </w:r>
          </w:p>
          <w:p w:rsidR="00DF3BA5" w:rsidRDefault="00DF3BA5" w:rsidP="00F31F1F">
            <w:pPr>
              <w:jc w:val="center"/>
              <w:rPr>
                <w:b/>
                <w:color w:val="000000"/>
                <w:sz w:val="28"/>
                <w:szCs w:val="28"/>
              </w:rPr>
            </w:pPr>
          </w:p>
          <w:p w:rsidR="00DF3BA5" w:rsidRDefault="00DF3BA5" w:rsidP="00F31F1F">
            <w:pPr>
              <w:jc w:val="center"/>
              <w:rPr>
                <w:b/>
                <w:color w:val="000000"/>
                <w:sz w:val="28"/>
                <w:szCs w:val="28"/>
              </w:rPr>
            </w:pPr>
          </w:p>
          <w:p w:rsidR="00DF3BA5" w:rsidRDefault="00DF3BA5" w:rsidP="00F31F1F">
            <w:pPr>
              <w:jc w:val="center"/>
              <w:rPr>
                <w:b/>
                <w:color w:val="000000"/>
                <w:sz w:val="28"/>
                <w:szCs w:val="28"/>
              </w:rPr>
            </w:pPr>
          </w:p>
          <w:p w:rsidR="00DF3BA5" w:rsidRDefault="00DF3BA5" w:rsidP="00F31F1F">
            <w:pPr>
              <w:jc w:val="center"/>
              <w:rPr>
                <w:b/>
                <w:color w:val="000000"/>
                <w:sz w:val="28"/>
                <w:szCs w:val="28"/>
              </w:rPr>
            </w:pPr>
          </w:p>
          <w:p w:rsidR="00DF3BA5" w:rsidRDefault="00DF3BA5" w:rsidP="00F31F1F">
            <w:pPr>
              <w:jc w:val="center"/>
              <w:rPr>
                <w:b/>
                <w:color w:val="000000"/>
                <w:sz w:val="28"/>
                <w:szCs w:val="28"/>
              </w:rPr>
            </w:pPr>
          </w:p>
          <w:p w:rsidR="00DF3BA5" w:rsidRDefault="00DF3BA5" w:rsidP="00F31F1F">
            <w:pPr>
              <w:jc w:val="center"/>
              <w:rPr>
                <w:color w:val="000000"/>
                <w:sz w:val="28"/>
                <w:szCs w:val="28"/>
                <w:lang w:val="nl-NL"/>
              </w:rPr>
            </w:pPr>
            <w:r>
              <w:rPr>
                <w:b/>
                <w:color w:val="000000"/>
                <w:sz w:val="28"/>
                <w:szCs w:val="28"/>
              </w:rPr>
              <w:t>Nguyễn Thị Phương Anh</w:t>
            </w:r>
          </w:p>
        </w:tc>
      </w:tr>
    </w:tbl>
    <w:p w:rsidR="00BD34B5" w:rsidRDefault="00BD34B5">
      <w:pPr>
        <w:rPr>
          <w:lang w:val="nl-NL"/>
        </w:rPr>
      </w:pPr>
    </w:p>
    <w:p w:rsidR="0034698A" w:rsidRDefault="00BD34B5">
      <w:pPr>
        <w:spacing w:after="200" w:line="276" w:lineRule="auto"/>
        <w:rPr>
          <w:lang w:val="nl-NL"/>
        </w:rPr>
      </w:pPr>
      <w:r>
        <w:rPr>
          <w:lang w:val="nl-NL"/>
        </w:rPr>
        <w:br w:type="page"/>
      </w:r>
      <w:r w:rsidR="00681777">
        <w:rPr>
          <w:noProof/>
        </w:rPr>
        <w:lastRenderedPageBreak/>
        <w:drawing>
          <wp:inline distT="0" distB="0" distL="0" distR="0" wp14:anchorId="282334DC" wp14:editId="0BA140B5">
            <wp:extent cx="5975985" cy="318516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75985" cy="3185160"/>
                    </a:xfrm>
                    <a:prstGeom prst="rect">
                      <a:avLst/>
                    </a:prstGeom>
                  </pic:spPr>
                </pic:pic>
              </a:graphicData>
            </a:graphic>
          </wp:inline>
        </w:drawing>
      </w:r>
    </w:p>
    <w:sectPr w:rsidR="0034698A" w:rsidSect="003E4F95">
      <w:pgSz w:w="11906" w:h="16838"/>
      <w:pgMar w:top="851" w:right="907" w:bottom="907"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DC4"/>
    <w:rsid w:val="000443E0"/>
    <w:rsid w:val="00052F87"/>
    <w:rsid w:val="00060E15"/>
    <w:rsid w:val="00086E4A"/>
    <w:rsid w:val="00093779"/>
    <w:rsid w:val="000B091A"/>
    <w:rsid w:val="000E6DC4"/>
    <w:rsid w:val="001100FA"/>
    <w:rsid w:val="00113BD2"/>
    <w:rsid w:val="0016676D"/>
    <w:rsid w:val="001F09F4"/>
    <w:rsid w:val="001F3996"/>
    <w:rsid w:val="002042AA"/>
    <w:rsid w:val="0022162A"/>
    <w:rsid w:val="00234F2C"/>
    <w:rsid w:val="002E2D7D"/>
    <w:rsid w:val="00303EC7"/>
    <w:rsid w:val="00306E2D"/>
    <w:rsid w:val="003155B2"/>
    <w:rsid w:val="003210F7"/>
    <w:rsid w:val="003417BE"/>
    <w:rsid w:val="0034698A"/>
    <w:rsid w:val="00353EEA"/>
    <w:rsid w:val="00382376"/>
    <w:rsid w:val="003A7790"/>
    <w:rsid w:val="003E4F95"/>
    <w:rsid w:val="004A115C"/>
    <w:rsid w:val="004D3A5C"/>
    <w:rsid w:val="004E6024"/>
    <w:rsid w:val="00505DC4"/>
    <w:rsid w:val="00510079"/>
    <w:rsid w:val="0052544E"/>
    <w:rsid w:val="005473FB"/>
    <w:rsid w:val="005B4995"/>
    <w:rsid w:val="005C41F3"/>
    <w:rsid w:val="005D1241"/>
    <w:rsid w:val="0063403C"/>
    <w:rsid w:val="00681777"/>
    <w:rsid w:val="00695A24"/>
    <w:rsid w:val="006A3638"/>
    <w:rsid w:val="006C5DEF"/>
    <w:rsid w:val="006D4F9E"/>
    <w:rsid w:val="006D7370"/>
    <w:rsid w:val="006E0629"/>
    <w:rsid w:val="006E280B"/>
    <w:rsid w:val="00720590"/>
    <w:rsid w:val="007339FE"/>
    <w:rsid w:val="007348AB"/>
    <w:rsid w:val="007C047F"/>
    <w:rsid w:val="007C1014"/>
    <w:rsid w:val="007C634C"/>
    <w:rsid w:val="007D5CD0"/>
    <w:rsid w:val="007F26E5"/>
    <w:rsid w:val="00823E23"/>
    <w:rsid w:val="00852966"/>
    <w:rsid w:val="008B4497"/>
    <w:rsid w:val="008B601D"/>
    <w:rsid w:val="008C7C0F"/>
    <w:rsid w:val="0093243C"/>
    <w:rsid w:val="00941D05"/>
    <w:rsid w:val="00982FE8"/>
    <w:rsid w:val="00987A9B"/>
    <w:rsid w:val="009B4695"/>
    <w:rsid w:val="009E7143"/>
    <w:rsid w:val="009F3ACC"/>
    <w:rsid w:val="00A0142E"/>
    <w:rsid w:val="00A157C3"/>
    <w:rsid w:val="00A377CA"/>
    <w:rsid w:val="00A41601"/>
    <w:rsid w:val="00A50427"/>
    <w:rsid w:val="00A67A73"/>
    <w:rsid w:val="00A80EA5"/>
    <w:rsid w:val="00AE3123"/>
    <w:rsid w:val="00AF4E2E"/>
    <w:rsid w:val="00B67609"/>
    <w:rsid w:val="00B831CF"/>
    <w:rsid w:val="00B932FE"/>
    <w:rsid w:val="00BA7D14"/>
    <w:rsid w:val="00BD069B"/>
    <w:rsid w:val="00BD34B5"/>
    <w:rsid w:val="00C14FD7"/>
    <w:rsid w:val="00C71801"/>
    <w:rsid w:val="00C75EE5"/>
    <w:rsid w:val="00C86C05"/>
    <w:rsid w:val="00CB1160"/>
    <w:rsid w:val="00D43E9C"/>
    <w:rsid w:val="00D841AF"/>
    <w:rsid w:val="00DD0094"/>
    <w:rsid w:val="00DF3BA5"/>
    <w:rsid w:val="00E2644A"/>
    <w:rsid w:val="00EB530E"/>
    <w:rsid w:val="00EC7ED3"/>
    <w:rsid w:val="00EE4DCF"/>
    <w:rsid w:val="00F27683"/>
    <w:rsid w:val="00F45FA8"/>
    <w:rsid w:val="00FA7EBC"/>
    <w:rsid w:val="00FE0E80"/>
    <w:rsid w:val="00FF09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62274"/>
  <w15:docId w15:val="{61CA3BF7-718B-47E7-9935-27054977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BA5"/>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047F"/>
    <w:rPr>
      <w:rFonts w:ascii="Tahoma" w:hAnsi="Tahoma" w:cs="Tahoma"/>
      <w:sz w:val="16"/>
      <w:szCs w:val="16"/>
    </w:rPr>
  </w:style>
  <w:style w:type="character" w:customStyle="1" w:styleId="BalloonTextChar">
    <w:name w:val="Balloon Text Char"/>
    <w:basedOn w:val="DefaultParagraphFont"/>
    <w:link w:val="BalloonText"/>
    <w:uiPriority w:val="99"/>
    <w:semiHidden/>
    <w:rsid w:val="007C047F"/>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8620D0-4B9F-45FD-BC1C-60820E1A61F5}"/>
</file>

<file path=customXml/itemProps2.xml><?xml version="1.0" encoding="utf-8"?>
<ds:datastoreItem xmlns:ds="http://schemas.openxmlformats.org/officeDocument/2006/customXml" ds:itemID="{9231DED6-0B7C-464F-B0D6-FB287E384AA6}"/>
</file>

<file path=customXml/itemProps3.xml><?xml version="1.0" encoding="utf-8"?>
<ds:datastoreItem xmlns:ds="http://schemas.openxmlformats.org/officeDocument/2006/customXml" ds:itemID="{AF67093C-60D0-4873-861C-D8B8456555C7}"/>
</file>

<file path=docProps/app.xml><?xml version="1.0" encoding="utf-8"?>
<Properties xmlns="http://schemas.openxmlformats.org/officeDocument/2006/extended-properties" xmlns:vt="http://schemas.openxmlformats.org/officeDocument/2006/docPropsVTypes">
  <Template>Normal</Template>
  <TotalTime>540</TotalTime>
  <Pages>4</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21AK22.COM</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dc:creator>
  <cp:keywords/>
  <dc:description/>
  <cp:lastModifiedBy>Admin</cp:lastModifiedBy>
  <cp:revision>18</cp:revision>
  <cp:lastPrinted>2025-10-09T04:46:00Z</cp:lastPrinted>
  <dcterms:created xsi:type="dcterms:W3CDTF">2023-11-15T09:04:00Z</dcterms:created>
  <dcterms:modified xsi:type="dcterms:W3CDTF">2025-11-19T07:25:00Z</dcterms:modified>
</cp:coreProperties>
</file>